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543CC" w:rsidRPr="007543CC" w:rsidRDefault="007543CC" w:rsidP="007543CC">
      <w:pPr>
        <w:spacing w:before="150" w:after="600" w:line="240" w:lineRule="auto"/>
        <w:textAlignment w:val="baseline"/>
        <w:outlineLvl w:val="0"/>
        <w:rPr>
          <w:rFonts w:ascii="Georgia" w:eastAsia="Times New Roman" w:hAnsi="Georgia" w:cs="Times New Roman"/>
          <w:color w:val="333333"/>
          <w:kern w:val="36"/>
          <w:sz w:val="63"/>
          <w:szCs w:val="63"/>
          <w:lang w:eastAsia="bg-BG"/>
        </w:rPr>
      </w:pPr>
      <w:r w:rsidRPr="007543CC">
        <w:rPr>
          <w:rFonts w:ascii="Georgia" w:eastAsia="Times New Roman" w:hAnsi="Georgia" w:cs="Times New Roman"/>
          <w:color w:val="333333"/>
          <w:kern w:val="36"/>
          <w:sz w:val="63"/>
          <w:szCs w:val="63"/>
          <w:lang w:eastAsia="bg-BG"/>
        </w:rPr>
        <w:t>Инструкция по эксплуатации</w:t>
      </w:r>
    </w:p>
    <w:p w:rsidR="007543CC" w:rsidRPr="007543CC" w:rsidRDefault="007543CC" w:rsidP="007543CC">
      <w:pPr>
        <w:shd w:val="clear" w:color="auto" w:fill="FFFFFF"/>
        <w:spacing w:before="330" w:after="225" w:line="240" w:lineRule="auto"/>
        <w:outlineLvl w:val="3"/>
        <w:rPr>
          <w:rFonts w:ascii="Roboto Slab" w:eastAsia="Times New Roman" w:hAnsi="Roboto Slab" w:cs="Arial"/>
          <w:b/>
          <w:bCs/>
          <w:color w:val="333333"/>
          <w:sz w:val="27"/>
          <w:szCs w:val="27"/>
          <w:lang w:eastAsia="bg-BG"/>
        </w:rPr>
      </w:pPr>
      <w:r w:rsidRPr="007543CC">
        <w:rPr>
          <w:rFonts w:ascii="Roboto Slab" w:eastAsia="Times New Roman" w:hAnsi="Roboto Slab" w:cs="Arial"/>
          <w:b/>
          <w:bCs/>
          <w:color w:val="FF0000"/>
          <w:sz w:val="27"/>
          <w:szCs w:val="27"/>
          <w:lang w:eastAsia="bg-BG"/>
        </w:rPr>
        <w:t>Пожалуйста, прочитайте внимательно!</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Для безопасного пользования иммобилайзером необходимо выполнять ряд простых требований:</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b/>
          <w:bCs/>
          <w:color w:val="262626"/>
          <w:sz w:val="24"/>
          <w:szCs w:val="24"/>
          <w:lang w:eastAsia="bg-BG"/>
        </w:rPr>
        <w:t>1. Установка иммобилайзера должна производиться только квалифицированными специалистами.</w:t>
      </w:r>
      <w:r w:rsidRPr="007543CC">
        <w:rPr>
          <w:rFonts w:ascii="Arial" w:eastAsia="Times New Roman" w:hAnsi="Arial" w:cs="Arial"/>
          <w:color w:val="262626"/>
          <w:sz w:val="24"/>
          <w:szCs w:val="24"/>
          <w:lang w:eastAsia="bg-BG"/>
        </w:rPr>
        <w:t> Иммобилайзер является сложным техническим устройством, предполагающим подключение к цепям автомобиля, связанным с работой двигателя. Для обмена данными в системе используется радиоканал, поэтому стабильное опознавание метки зависит от правильного расположения компонентов иммобилайзера.</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b/>
          <w:bCs/>
          <w:color w:val="262626"/>
          <w:sz w:val="24"/>
          <w:szCs w:val="24"/>
          <w:lang w:eastAsia="bg-BG"/>
        </w:rPr>
        <w:t>2. Если во время движения автомобиля Вы услышите звуковой сигнал, предупреждающий о блокировке, — незамедлительно примите меры для безаварийной остановки.</w:t>
      </w:r>
      <w:r w:rsidRPr="007543CC">
        <w:rPr>
          <w:rFonts w:ascii="Arial" w:eastAsia="Times New Roman" w:hAnsi="Arial" w:cs="Arial"/>
          <w:color w:val="262626"/>
          <w:sz w:val="24"/>
          <w:szCs w:val="24"/>
          <w:lang w:eastAsia="bg-BG"/>
        </w:rPr>
        <w:t> При блокировке двигателя может увеличиться усилие, необходимое для поворота рулевого колеса и усилие нажатия на педаль тормоза. </w:t>
      </w:r>
      <w:r w:rsidRPr="007543CC">
        <w:rPr>
          <w:rFonts w:ascii="Arial" w:eastAsia="Times New Roman" w:hAnsi="Arial" w:cs="Arial"/>
          <w:b/>
          <w:bCs/>
          <w:color w:val="FF0000"/>
          <w:sz w:val="24"/>
          <w:szCs w:val="24"/>
          <w:lang w:eastAsia="bg-BG"/>
        </w:rPr>
        <w:t>Это чрезвычайно опасно, особенно при движении с большой скоростью.</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b/>
          <w:bCs/>
          <w:color w:val="262626"/>
          <w:sz w:val="24"/>
          <w:szCs w:val="24"/>
          <w:lang w:eastAsia="bg-BG"/>
        </w:rPr>
        <w:t>3. Если Вы услышите сигнал, предупреждающий о разряде элемента питания метки, заблаговременно примите меры к замене элемента.</w:t>
      </w:r>
      <w:r w:rsidRPr="007543CC">
        <w:rPr>
          <w:rFonts w:ascii="Arial" w:eastAsia="Times New Roman" w:hAnsi="Arial" w:cs="Arial"/>
          <w:color w:val="262626"/>
          <w:sz w:val="24"/>
          <w:szCs w:val="24"/>
          <w:lang w:eastAsia="bg-BG"/>
        </w:rPr>
        <w:t> Рекомендуется иметь новый запасной элемент питания в автомобиле, сохраняя его заводскую упаковку.</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b/>
          <w:bCs/>
          <w:color w:val="262626"/>
          <w:sz w:val="24"/>
          <w:szCs w:val="24"/>
          <w:lang w:eastAsia="bg-BG"/>
        </w:rPr>
        <w:t>4. Для использования автомобиля, на котором установлен иммобилайзер, необходимо:</w:t>
      </w:r>
    </w:p>
    <w:p w:rsidR="007543CC" w:rsidRPr="007543CC" w:rsidRDefault="007543CC" w:rsidP="007543CC">
      <w:pPr>
        <w:numPr>
          <w:ilvl w:val="0"/>
          <w:numId w:val="1"/>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иметь при себе метку</w:t>
      </w:r>
    </w:p>
    <w:p w:rsidR="007543CC" w:rsidRPr="007543CC" w:rsidRDefault="007543CC" w:rsidP="007543CC">
      <w:pPr>
        <w:numPr>
          <w:ilvl w:val="0"/>
          <w:numId w:val="1"/>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знать код разблокировки</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b/>
          <w:bCs/>
          <w:color w:val="FF0000"/>
          <w:sz w:val="24"/>
          <w:szCs w:val="24"/>
          <w:lang w:eastAsia="bg-BG"/>
        </w:rPr>
        <w:t>В случае утери меток и отсутствии кода разблокировки эксплуатация транспортного средства невозможна!</w:t>
      </w:r>
    </w:p>
    <w:p w:rsidR="007543CC" w:rsidRPr="007543CC" w:rsidRDefault="007543CC" w:rsidP="007543CC">
      <w:pPr>
        <w:shd w:val="clear" w:color="auto" w:fill="FBE0E3"/>
        <w:spacing w:after="150" w:line="240" w:lineRule="auto"/>
        <w:rPr>
          <w:rFonts w:ascii="Arial" w:eastAsia="Times New Roman" w:hAnsi="Arial" w:cs="Arial"/>
          <w:color w:val="333333"/>
          <w:sz w:val="24"/>
          <w:szCs w:val="24"/>
          <w:lang w:eastAsia="bg-BG"/>
        </w:rPr>
      </w:pPr>
      <w:r w:rsidRPr="007543CC">
        <w:rPr>
          <w:rFonts w:ascii="Arial" w:eastAsia="Times New Roman" w:hAnsi="Arial" w:cs="Arial"/>
          <w:color w:val="333333"/>
          <w:sz w:val="24"/>
          <w:szCs w:val="24"/>
          <w:lang w:eastAsia="bg-BG"/>
        </w:rPr>
        <w:t>Прочитайте данную инструкцию и обратите особое внимание на разделы, отмеченные знаком </w:t>
      </w:r>
      <w:r w:rsidRPr="007543CC">
        <w:rPr>
          <w:rFonts w:ascii="Arial" w:eastAsia="Times New Roman" w:hAnsi="Arial" w:cs="Arial"/>
          <w:b/>
          <w:bCs/>
          <w:color w:val="333333"/>
          <w:sz w:val="24"/>
          <w:szCs w:val="24"/>
          <w:lang w:eastAsia="bg-BG"/>
        </w:rPr>
        <w:t>ВНИМАНИЕ!</w:t>
      </w:r>
    </w:p>
    <w:p w:rsidR="00C97C2C" w:rsidRDefault="00C97C2C"/>
    <w:p w:rsidR="007543CC" w:rsidRDefault="007543CC"/>
    <w:p w:rsidR="007543CC" w:rsidRDefault="007543CC" w:rsidP="007543CC">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p>
    <w:p w:rsidR="00266DC9" w:rsidRDefault="00266DC9" w:rsidP="007543CC">
      <w:pPr>
        <w:spacing w:before="150" w:after="600" w:line="240" w:lineRule="auto"/>
        <w:textAlignment w:val="baseline"/>
        <w:outlineLvl w:val="0"/>
        <w:rPr>
          <w:rFonts w:ascii="Roboto Slab" w:eastAsia="Times New Roman" w:hAnsi="Roboto Slab" w:cs="Times New Roman"/>
          <w:color w:val="333333"/>
          <w:kern w:val="36"/>
          <w:sz w:val="52"/>
          <w:szCs w:val="52"/>
          <w:lang w:eastAsia="bg-BG"/>
        </w:rPr>
      </w:pPr>
    </w:p>
    <w:p w:rsidR="007543CC" w:rsidRPr="007543CC" w:rsidRDefault="007543CC" w:rsidP="007543CC">
      <w:pPr>
        <w:spacing w:before="150" w:after="600" w:line="240" w:lineRule="auto"/>
        <w:textAlignment w:val="baseline"/>
        <w:outlineLvl w:val="0"/>
        <w:rPr>
          <w:rFonts w:ascii="Roboto Slab" w:eastAsia="Times New Roman" w:hAnsi="Roboto Slab" w:cs="Times New Roman"/>
          <w:color w:val="333333"/>
          <w:kern w:val="36"/>
          <w:sz w:val="52"/>
          <w:szCs w:val="52"/>
          <w:lang w:eastAsia="bg-BG"/>
        </w:rPr>
      </w:pPr>
      <w:r w:rsidRPr="007543CC">
        <w:rPr>
          <w:rFonts w:ascii="Roboto Slab" w:eastAsia="Times New Roman" w:hAnsi="Roboto Slab" w:cs="Times New Roman"/>
          <w:color w:val="333333"/>
          <w:kern w:val="36"/>
          <w:sz w:val="52"/>
          <w:szCs w:val="52"/>
          <w:lang w:eastAsia="bg-BG"/>
        </w:rPr>
        <w:lastRenderedPageBreak/>
        <w:t>Таблица возможных видов индикации</w:t>
      </w:r>
    </w:p>
    <w:tbl>
      <w:tblPr>
        <w:tblW w:w="0" w:type="auto"/>
        <w:tblCellMar>
          <w:top w:w="15" w:type="dxa"/>
          <w:left w:w="15" w:type="dxa"/>
          <w:bottom w:w="15" w:type="dxa"/>
          <w:right w:w="15" w:type="dxa"/>
        </w:tblCellMar>
        <w:tblLook w:val="04A0" w:firstRow="1" w:lastRow="0" w:firstColumn="1" w:lastColumn="0" w:noHBand="0" w:noVBand="1"/>
      </w:tblPr>
      <w:tblGrid>
        <w:gridCol w:w="2662"/>
        <w:gridCol w:w="1721"/>
        <w:gridCol w:w="1981"/>
        <w:gridCol w:w="3008"/>
      </w:tblGrid>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b/>
                <w:bCs/>
                <w:sz w:val="24"/>
                <w:szCs w:val="24"/>
                <w:lang w:eastAsia="bg-BG"/>
              </w:rPr>
              <w:t>Событие</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b/>
                <w:bCs/>
                <w:sz w:val="24"/>
                <w:szCs w:val="24"/>
                <w:lang w:eastAsia="bg-BG"/>
              </w:rPr>
              <w:t>Метка (светодиод) </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b/>
                <w:bCs/>
                <w:sz w:val="24"/>
                <w:szCs w:val="24"/>
                <w:lang w:eastAsia="bg-BG"/>
              </w:rPr>
              <w:t>Звуковая индикация</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b/>
                <w:bCs/>
                <w:sz w:val="24"/>
                <w:szCs w:val="24"/>
                <w:lang w:eastAsia="bg-BG"/>
              </w:rPr>
              <w:t>Примечания</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b/>
                <w:bCs/>
                <w:color w:val="FF0000"/>
                <w:sz w:val="24"/>
                <w:szCs w:val="24"/>
                <w:lang w:eastAsia="bg-BG"/>
              </w:rPr>
              <w:t>Оповещение о предстоящей блокировке двигателя</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 </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прерывистые звуковые сигналы</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Принять меры для остановки автомобиля.</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Разряжен элемент питания метки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29D27B7F" wp14:editId="0AD88FC8">
                  <wp:extent cx="714375" cy="190500"/>
                  <wp:effectExtent l="0" t="0" r="9525" b="0"/>
                  <wp:docPr id="1" name="Picture 1" descr="https://help.starline.ru/i95/files/56950915/109907581/1/145995609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help.starline.ru/i95/files/56950915/109907581/1/1459956093000/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14375" cy="1905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3 звуковых сигнала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Замените элемент питания.</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Нормальный режим охраны</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095A4E31" wp14:editId="68766937">
                  <wp:extent cx="571500" cy="209550"/>
                  <wp:effectExtent l="0" t="0" r="0" b="0"/>
                  <wp:docPr id="2" name="Picture 2" descr="https://help.starline.ru/i95/files/56950915/109907582/1/145995609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help.starline.ru/i95/files/56950915/109907582/1/1459956093000/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1500" cy="209550"/>
                          </a:xfrm>
                          <a:prstGeom prst="rect">
                            <a:avLst/>
                          </a:prstGeom>
                          <a:noFill/>
                          <a:ln>
                            <a:noFill/>
                          </a:ln>
                        </pic:spPr>
                      </pic:pic>
                    </a:graphicData>
                  </a:graphic>
                </wp:inline>
              </w:drawing>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24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br/>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Если при нажатии на кнопку светодиод мигает 1 раз, метка находится вне зоны связи.</w:t>
            </w:r>
          </w:p>
          <w:p w:rsidR="007543CC" w:rsidRPr="007543CC" w:rsidRDefault="007543CC" w:rsidP="007543CC">
            <w:pPr>
              <w:spacing w:before="150" w:after="0" w:line="240" w:lineRule="auto"/>
              <w:rPr>
                <w:rFonts w:ascii="Times New Roman" w:eastAsia="Times New Roman" w:hAnsi="Times New Roman" w:cs="Times New Roman"/>
                <w:sz w:val="24"/>
                <w:szCs w:val="24"/>
                <w:lang w:eastAsia="bg-BG"/>
              </w:rPr>
            </w:pPr>
          </w:p>
          <w:p w:rsidR="007543CC" w:rsidRPr="007543CC" w:rsidRDefault="007543CC" w:rsidP="007543CC">
            <w:pPr>
              <w:spacing w:before="150" w:after="0" w:line="240" w:lineRule="auto"/>
              <w:rPr>
                <w:rFonts w:ascii="Times New Roman" w:eastAsia="Times New Roman" w:hAnsi="Times New Roman" w:cs="Times New Roman"/>
                <w:sz w:val="24"/>
                <w:szCs w:val="24"/>
                <w:lang w:eastAsia="bg-BG"/>
              </w:rPr>
            </w:pPr>
          </w:p>
          <w:p w:rsidR="007543CC" w:rsidRPr="007543CC" w:rsidRDefault="007543CC" w:rsidP="007543CC">
            <w:pPr>
              <w:spacing w:before="150"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В сервисном режиме охранные функции отключены.</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Режим антиограбления</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44FDA6BD" wp14:editId="51F2709C">
                  <wp:extent cx="571500" cy="219075"/>
                  <wp:effectExtent l="0" t="0" r="0" b="9525"/>
                  <wp:docPr id="3" name="Picture 3" descr="https://help.starline.ru/i95/files/56950915/109907583/1/1459956093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help.starline.ru/i95/files/56950915/109907583/1/1459956093000/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1500" cy="219075"/>
                          </a:xfrm>
                          <a:prstGeom prst="rect">
                            <a:avLst/>
                          </a:prstGeom>
                          <a:noFill/>
                          <a:ln>
                            <a:noFill/>
                          </a:ln>
                        </pic:spPr>
                      </pic:pic>
                    </a:graphicData>
                  </a:graphic>
                </wp:inline>
              </w:drawing>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Сервисный режим</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5DD5EA5B" wp14:editId="728C900E">
                  <wp:extent cx="571500" cy="219075"/>
                  <wp:effectExtent l="0" t="0" r="0" b="9525"/>
                  <wp:docPr id="4" name="Picture 4" descr="https://help.starline.ru/i95/files/56950915/109907584/1/1459956093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help.starline.ru/i95/files/56950915/109907584/1/1459956093000/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1500" cy="219075"/>
                          </a:xfrm>
                          <a:prstGeom prst="rect">
                            <a:avLst/>
                          </a:prstGeom>
                          <a:noFill/>
                          <a:ln>
                            <a:noFill/>
                          </a:ln>
                        </pic:spPr>
                      </pic:pic>
                    </a:graphicData>
                  </a:graphic>
                </wp:inline>
              </w:drawing>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Успешное опознавание метки</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 </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1 звуковой сигнал</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 </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Отсутствует метка. Приглашение к вводу кода разблокировки</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 </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длительный звуковой сигнал</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Для иммобилайзера i95 ECO, i95.</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Нормальный режим, отсутствует опознавание метки</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 </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1 звуковой сигнал раз в 2 минуты</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Если метка пропала после начала движения (в нормальном режиме охраны)</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Неисправность цепи управления замками</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 </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2 звуковых сигнала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Устранить неисправность цепи</w:t>
            </w:r>
          </w:p>
        </w:tc>
      </w:tr>
    </w:tbl>
    <w:p w:rsidR="007543CC" w:rsidRDefault="007543CC"/>
    <w:p w:rsidR="007543CC" w:rsidRDefault="007543CC"/>
    <w:p w:rsidR="007543CC" w:rsidRDefault="007543CC"/>
    <w:p w:rsidR="007543CC" w:rsidRDefault="007543CC"/>
    <w:p w:rsidR="007543CC" w:rsidRPr="007543CC" w:rsidRDefault="007543CC" w:rsidP="007543CC">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r w:rsidRPr="007543CC">
        <w:rPr>
          <w:rFonts w:ascii="Roboto Slab" w:eastAsia="Times New Roman" w:hAnsi="Roboto Slab" w:cs="Times New Roman"/>
          <w:color w:val="333333"/>
          <w:kern w:val="36"/>
          <w:sz w:val="63"/>
          <w:szCs w:val="63"/>
          <w:lang w:eastAsia="bg-BG"/>
        </w:rPr>
        <w:t>Комплект поставки</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lastRenderedPageBreak/>
        <w:t>Отличия между комплектами и комплектность поставки представлены в таблице</w:t>
      </w:r>
    </w:p>
    <w:tbl>
      <w:tblPr>
        <w:tblW w:w="0" w:type="auto"/>
        <w:tblCellMar>
          <w:top w:w="15" w:type="dxa"/>
          <w:left w:w="15" w:type="dxa"/>
          <w:bottom w:w="15" w:type="dxa"/>
          <w:right w:w="15" w:type="dxa"/>
        </w:tblCellMar>
        <w:tblLook w:val="04A0" w:firstRow="1" w:lastRow="0" w:firstColumn="1" w:lastColumn="0" w:noHBand="0" w:noVBand="1"/>
      </w:tblPr>
      <w:tblGrid>
        <w:gridCol w:w="627"/>
        <w:gridCol w:w="4341"/>
        <w:gridCol w:w="1187"/>
        <w:gridCol w:w="607"/>
        <w:gridCol w:w="1174"/>
      </w:tblGrid>
      <w:tr w:rsidR="007543CC" w:rsidRPr="007543CC" w:rsidTr="007543CC">
        <w:trPr>
          <w:tblHeader/>
        </w:trPr>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b/>
                <w:bCs/>
                <w:color w:val="333333"/>
                <w:sz w:val="24"/>
                <w:szCs w:val="24"/>
                <w:lang w:eastAsia="bg-BG"/>
              </w:rPr>
            </w:pPr>
            <w:r w:rsidRPr="007543CC">
              <w:rPr>
                <w:rFonts w:ascii="Times New Roman" w:eastAsia="Times New Roman" w:hAnsi="Times New Roman" w:cs="Times New Roman"/>
                <w:b/>
                <w:bCs/>
                <w:color w:val="333333"/>
                <w:sz w:val="24"/>
                <w:szCs w:val="24"/>
                <w:lang w:eastAsia="bg-BG"/>
              </w:rPr>
              <w:t>№</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b/>
                <w:bCs/>
                <w:color w:val="333333"/>
                <w:sz w:val="24"/>
                <w:szCs w:val="24"/>
                <w:lang w:eastAsia="bg-BG"/>
              </w:rPr>
            </w:pPr>
            <w:r w:rsidRPr="007543CC">
              <w:rPr>
                <w:rFonts w:ascii="Times New Roman" w:eastAsia="Times New Roman" w:hAnsi="Times New Roman" w:cs="Times New Roman"/>
                <w:b/>
                <w:bCs/>
                <w:color w:val="333333"/>
                <w:sz w:val="24"/>
                <w:szCs w:val="24"/>
                <w:lang w:eastAsia="bg-BG"/>
              </w:rPr>
              <w:t>Компонент</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b/>
                <w:bCs/>
                <w:color w:val="333333"/>
                <w:sz w:val="24"/>
                <w:szCs w:val="24"/>
                <w:lang w:eastAsia="bg-BG"/>
              </w:rPr>
            </w:pPr>
            <w:r w:rsidRPr="007543CC">
              <w:rPr>
                <w:rFonts w:ascii="Times New Roman" w:eastAsia="Times New Roman" w:hAnsi="Times New Roman" w:cs="Times New Roman"/>
                <w:b/>
                <w:bCs/>
                <w:color w:val="333333"/>
                <w:sz w:val="24"/>
                <w:szCs w:val="24"/>
                <w:lang w:eastAsia="bg-BG"/>
              </w:rPr>
              <w:t>i95 ECO</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b/>
                <w:bCs/>
                <w:color w:val="333333"/>
                <w:sz w:val="24"/>
                <w:szCs w:val="24"/>
                <w:lang w:eastAsia="bg-BG"/>
              </w:rPr>
            </w:pPr>
            <w:r w:rsidRPr="007543CC">
              <w:rPr>
                <w:rFonts w:ascii="Times New Roman" w:eastAsia="Times New Roman" w:hAnsi="Times New Roman" w:cs="Times New Roman"/>
                <w:b/>
                <w:bCs/>
                <w:color w:val="333333"/>
                <w:sz w:val="24"/>
                <w:szCs w:val="24"/>
                <w:lang w:eastAsia="bg-BG"/>
              </w:rPr>
              <w:t>i95</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b/>
                <w:bCs/>
                <w:color w:val="333333"/>
                <w:sz w:val="24"/>
                <w:szCs w:val="24"/>
                <w:lang w:eastAsia="bg-BG"/>
              </w:rPr>
            </w:pPr>
            <w:r w:rsidRPr="007543CC">
              <w:rPr>
                <w:rFonts w:ascii="Times New Roman" w:eastAsia="Times New Roman" w:hAnsi="Times New Roman" w:cs="Times New Roman"/>
                <w:b/>
                <w:bCs/>
                <w:color w:val="333333"/>
                <w:sz w:val="24"/>
                <w:szCs w:val="24"/>
                <w:lang w:eastAsia="bg-BG"/>
              </w:rPr>
              <w:t>i95 LUX</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1</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инструкция по эксплуатации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19E625FB" wp14:editId="2D4BCB40">
                  <wp:extent cx="152400" cy="152400"/>
                  <wp:effectExtent l="0" t="0" r="0" b="0"/>
                  <wp:docPr id="5" name="Picture 5"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4FC13183" wp14:editId="41955192">
                  <wp:extent cx="152400" cy="152400"/>
                  <wp:effectExtent l="0" t="0" r="0" b="0"/>
                  <wp:docPr id="6" name="Picture 6"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186725DC" wp14:editId="482417E7">
                  <wp:extent cx="152400" cy="152400"/>
                  <wp:effectExtent l="0" t="0" r="0" b="0"/>
                  <wp:docPr id="7" name="Picture 7"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инструкция по установке</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2BB5CE7D" wp14:editId="78BF5584">
                  <wp:extent cx="152400" cy="152400"/>
                  <wp:effectExtent l="0" t="0" r="0" b="0"/>
                  <wp:docPr id="8" name="Picture 8"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5F40AD6D" wp14:editId="4F4A0DD5">
                  <wp:extent cx="152400" cy="152400"/>
                  <wp:effectExtent l="0" t="0" r="0" b="0"/>
                  <wp:docPr id="9" name="Picture 9"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6701790C" wp14:editId="3E8DA4F1">
                  <wp:extent cx="152400" cy="152400"/>
                  <wp:effectExtent l="0" t="0" r="0" b="0"/>
                  <wp:docPr id="10" name="Picture 10"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3</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пластиковая карта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5AFD7463" wp14:editId="4866D4B4">
                  <wp:extent cx="152400" cy="152400"/>
                  <wp:effectExtent l="0" t="0" r="0" b="0"/>
                  <wp:docPr id="11" name="Picture 11"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2BFAD5F5" wp14:editId="50EEE64E">
                  <wp:extent cx="152400" cy="152400"/>
                  <wp:effectExtent l="0" t="0" r="0" b="0"/>
                  <wp:docPr id="12" name="Picture 12"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7806110E" wp14:editId="1BC9344F">
                  <wp:extent cx="152400" cy="152400"/>
                  <wp:effectExtent l="0" t="0" r="0" b="0"/>
                  <wp:docPr id="13" name="Picture 13"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4</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метка с элементом питания, 2 шт.</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10E875AC" wp14:editId="40F6F916">
                  <wp:extent cx="152400" cy="152400"/>
                  <wp:effectExtent l="0" t="0" r="0" b="0"/>
                  <wp:docPr id="14" name="Picture 14"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5DBEA445" wp14:editId="75B0DEC1">
                  <wp:extent cx="152400" cy="152400"/>
                  <wp:effectExtent l="0" t="0" r="0" b="0"/>
                  <wp:docPr id="15" name="Picture 15"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1D5E7D57" wp14:editId="4CFB2362">
                  <wp:extent cx="152400" cy="152400"/>
                  <wp:effectExtent l="0" t="0" r="0" b="0"/>
                  <wp:docPr id="16" name="Picture 16"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5</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модуль блокировки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598949F5" wp14:editId="02E7104D">
                  <wp:extent cx="152400" cy="152400"/>
                  <wp:effectExtent l="0" t="0" r="0" b="0"/>
                  <wp:docPr id="17" name="Picture 17"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75691AB5" wp14:editId="5C328F8F">
                  <wp:extent cx="152400" cy="152400"/>
                  <wp:effectExtent l="0" t="0" r="0" b="0"/>
                  <wp:docPr id="18" name="Picture 18"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1ABA50D2" wp14:editId="78BB4308">
                  <wp:extent cx="152400" cy="152400"/>
                  <wp:effectExtent l="0" t="0" r="0" b="0"/>
                  <wp:docPr id="19" name="Picture 19"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6</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звуковой извещатель</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43077355" wp14:editId="0FE04D3D">
                  <wp:extent cx="152400" cy="152400"/>
                  <wp:effectExtent l="0" t="0" r="0" b="0"/>
                  <wp:docPr id="20" name="Picture 20"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2AFFC9F8" wp14:editId="31F3FA66">
                  <wp:extent cx="152400" cy="152400"/>
                  <wp:effectExtent l="0" t="0" r="0" b="0"/>
                  <wp:docPr id="21" name="Picture 21"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77D9E395" wp14:editId="7CFCC4BC">
                  <wp:extent cx="152400" cy="152400"/>
                  <wp:effectExtent l="0" t="0" r="0" b="0"/>
                  <wp:docPr id="22" name="Picture 22" descr="(ми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минус)"/>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7</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модуль индикации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08145903" wp14:editId="0FA76D2F">
                  <wp:extent cx="152400" cy="152400"/>
                  <wp:effectExtent l="0" t="0" r="0" b="0"/>
                  <wp:docPr id="23" name="Picture 23" descr="(ми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минус)"/>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2514542E" wp14:editId="17EE33B8">
                  <wp:extent cx="152400" cy="152400"/>
                  <wp:effectExtent l="0" t="0" r="0" b="0"/>
                  <wp:docPr id="24" name="Picture 24" descr="(ми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минус)"/>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2842C681" wp14:editId="24C6003B">
                  <wp:extent cx="152400" cy="152400"/>
                  <wp:effectExtent l="0" t="0" r="0" b="0"/>
                  <wp:docPr id="25" name="Picture 25"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7543CC" w:rsidRPr="007543CC" w:rsidTr="007543CC">
        <w:tc>
          <w:tcPr>
            <w:tcW w:w="0" w:type="auto"/>
            <w:gridSpan w:val="2"/>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b/>
                <w:bCs/>
                <w:color w:val="333333"/>
                <w:sz w:val="24"/>
                <w:szCs w:val="24"/>
                <w:lang w:eastAsia="bg-BG"/>
              </w:rPr>
            </w:pPr>
            <w:r w:rsidRPr="007543CC">
              <w:rPr>
                <w:rFonts w:ascii="Times New Roman" w:eastAsia="Times New Roman" w:hAnsi="Times New Roman" w:cs="Times New Roman"/>
                <w:b/>
                <w:bCs/>
                <w:color w:val="333333"/>
                <w:sz w:val="24"/>
                <w:szCs w:val="24"/>
                <w:lang w:eastAsia="bg-BG"/>
              </w:rPr>
              <w:t>Функция</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b/>
                <w:bCs/>
                <w:color w:val="333333"/>
                <w:sz w:val="24"/>
                <w:szCs w:val="24"/>
                <w:lang w:eastAsia="bg-BG"/>
              </w:rPr>
            </w:pPr>
            <w:r w:rsidRPr="007543CC">
              <w:rPr>
                <w:rFonts w:ascii="Times New Roman" w:eastAsia="Times New Roman" w:hAnsi="Times New Roman" w:cs="Times New Roman"/>
                <w:b/>
                <w:bCs/>
                <w:color w:val="333333"/>
                <w:sz w:val="24"/>
                <w:szCs w:val="24"/>
                <w:lang w:eastAsia="bg-BG"/>
              </w:rPr>
              <w:t>i95 ECO</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b/>
                <w:bCs/>
                <w:color w:val="333333"/>
                <w:sz w:val="24"/>
                <w:szCs w:val="24"/>
                <w:lang w:eastAsia="bg-BG"/>
              </w:rPr>
            </w:pPr>
            <w:r w:rsidRPr="007543CC">
              <w:rPr>
                <w:rFonts w:ascii="Times New Roman" w:eastAsia="Times New Roman" w:hAnsi="Times New Roman" w:cs="Times New Roman"/>
                <w:b/>
                <w:bCs/>
                <w:color w:val="333333"/>
                <w:sz w:val="24"/>
                <w:szCs w:val="24"/>
                <w:lang w:eastAsia="bg-BG"/>
              </w:rPr>
              <w:t>i95</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b/>
                <w:bCs/>
                <w:color w:val="333333"/>
                <w:sz w:val="24"/>
                <w:szCs w:val="24"/>
                <w:lang w:eastAsia="bg-BG"/>
              </w:rPr>
            </w:pPr>
            <w:r w:rsidRPr="007543CC">
              <w:rPr>
                <w:rFonts w:ascii="Times New Roman" w:eastAsia="Times New Roman" w:hAnsi="Times New Roman" w:cs="Times New Roman"/>
                <w:b/>
                <w:bCs/>
                <w:color w:val="333333"/>
                <w:sz w:val="24"/>
                <w:szCs w:val="24"/>
                <w:lang w:eastAsia="bg-BG"/>
              </w:rPr>
              <w:t>i95 LUX</w:t>
            </w:r>
          </w:p>
        </w:tc>
      </w:tr>
      <w:tr w:rsidR="007543CC" w:rsidRPr="007543CC" w:rsidTr="007543C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Управление ЦЗ (режим "Свободные руки")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5B03A834" wp14:editId="3658CBC0">
                  <wp:extent cx="152400" cy="152400"/>
                  <wp:effectExtent l="0" t="0" r="0" b="0"/>
                  <wp:docPr id="26" name="Picture 26" descr="(ми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минус)"/>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078D5E11" wp14:editId="555E796E">
                  <wp:extent cx="152400" cy="152400"/>
                  <wp:effectExtent l="0" t="0" r="0" b="0"/>
                  <wp:docPr id="27" name="Picture 27"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24656733" wp14:editId="6134DB21">
                  <wp:extent cx="152400" cy="152400"/>
                  <wp:effectExtent l="0" t="0" r="0" b="0"/>
                  <wp:docPr id="28" name="Picture 28"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7543CC" w:rsidRPr="007543CC" w:rsidTr="007543C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Выход присутствия метки (статусный выход)</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43C76564" wp14:editId="53899674">
                  <wp:extent cx="152400" cy="152400"/>
                  <wp:effectExtent l="0" t="0" r="0" b="0"/>
                  <wp:docPr id="29" name="Picture 29" descr="(ми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минус)"/>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605DB3E9" wp14:editId="05CBCE56">
                  <wp:extent cx="152400" cy="152400"/>
                  <wp:effectExtent l="0" t="0" r="0" b="0"/>
                  <wp:docPr id="30" name="Picture 30"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noProof/>
                <w:sz w:val="24"/>
                <w:szCs w:val="24"/>
                <w:lang w:eastAsia="bg-BG"/>
              </w:rPr>
              <w:drawing>
                <wp:inline distT="0" distB="0" distL="0" distR="0" wp14:anchorId="76B760CD" wp14:editId="74099513">
                  <wp:extent cx="152400" cy="152400"/>
                  <wp:effectExtent l="0" t="0" r="0" b="0"/>
                  <wp:docPr id="31" name="Picture 31"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bl>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noProof/>
          <w:color w:val="262626"/>
          <w:sz w:val="24"/>
          <w:szCs w:val="24"/>
          <w:lang w:eastAsia="bg-BG"/>
        </w:rPr>
        <w:drawing>
          <wp:inline distT="0" distB="0" distL="0" distR="0" wp14:anchorId="2EA8FCCE" wp14:editId="23F72AE7">
            <wp:extent cx="3810000" cy="3390900"/>
            <wp:effectExtent l="0" t="0" r="0" b="0"/>
            <wp:docPr id="32" name="Picture 32" descr="https://help.starline.ru/i95/files/56950918/123013570/6/1507292080000/%D0%9A%D0%BE%D0%BC%D0%BF%D0%BB%D0%B5%D0%BA%D1%82-%D0%B8%D0%BC%D0%BC%D0%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help.starline.ru/i95/files/56950918/123013570/6/1507292080000/%D0%9A%D0%BE%D0%BC%D0%BF%D0%BB%D0%B5%D0%BA%D1%82-%D0%B8%D0%BC%D0%BC%D0%BE.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10000" cy="3390900"/>
                    </a:xfrm>
                    <a:prstGeom prst="rect">
                      <a:avLst/>
                    </a:prstGeom>
                    <a:noFill/>
                    <a:ln>
                      <a:noFill/>
                    </a:ln>
                  </pic:spPr>
                </pic:pic>
              </a:graphicData>
            </a:graphic>
          </wp:inline>
        </w:drawing>
      </w:r>
    </w:p>
    <w:p w:rsidR="007543CC" w:rsidRPr="007543CC" w:rsidRDefault="007543CC" w:rsidP="007543CC">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7543CC">
        <w:rPr>
          <w:rFonts w:ascii="Roboto Slab" w:eastAsia="Times New Roman" w:hAnsi="Roboto Slab" w:cs="Arial"/>
          <w:color w:val="000000"/>
          <w:kern w:val="36"/>
          <w:sz w:val="42"/>
          <w:szCs w:val="42"/>
          <w:lang w:eastAsia="bg-BG"/>
        </w:rPr>
        <w:t>Пластиковая карта</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noProof/>
          <w:color w:val="262626"/>
          <w:sz w:val="24"/>
          <w:szCs w:val="24"/>
          <w:lang w:eastAsia="bg-BG"/>
        </w:rPr>
        <w:lastRenderedPageBreak/>
        <w:drawing>
          <wp:inline distT="0" distB="0" distL="0" distR="0" wp14:anchorId="5C359F02" wp14:editId="1021E752">
            <wp:extent cx="5715000" cy="1676400"/>
            <wp:effectExtent l="0" t="0" r="0" b="0"/>
            <wp:docPr id="33" name="Picture 33" descr="https://help.starline.ru/i95/files/56950918/109907586/1/1459956093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help.starline.ru/i95/files/56950918/109907586/1/1459956093000/1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5000" cy="1676400"/>
                    </a:xfrm>
                    <a:prstGeom prst="rect">
                      <a:avLst/>
                    </a:prstGeom>
                    <a:noFill/>
                    <a:ln>
                      <a:noFill/>
                    </a:ln>
                  </pic:spPr>
                </pic:pic>
              </a:graphicData>
            </a:graphic>
          </wp:inline>
        </w:drawing>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В комплект поставки иммобилайзера входит пластиковая карта, на которой указаны:</w:t>
      </w:r>
    </w:p>
    <w:p w:rsidR="007543CC" w:rsidRPr="007543CC" w:rsidRDefault="007543CC" w:rsidP="007543CC">
      <w:pPr>
        <w:numPr>
          <w:ilvl w:val="0"/>
          <w:numId w:val="2"/>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b/>
          <w:bCs/>
          <w:color w:val="262626"/>
          <w:sz w:val="24"/>
          <w:szCs w:val="24"/>
          <w:lang w:eastAsia="bg-BG"/>
        </w:rPr>
        <w:t>Сервисный код</w:t>
      </w:r>
      <w:r w:rsidRPr="007543CC">
        <w:rPr>
          <w:rFonts w:ascii="Arial" w:eastAsia="Times New Roman" w:hAnsi="Arial" w:cs="Arial"/>
          <w:color w:val="262626"/>
          <w:sz w:val="24"/>
          <w:szCs w:val="24"/>
          <w:lang w:eastAsia="bg-BG"/>
        </w:rPr>
        <w:t>. Предназначен для настройки и программирования параметров иммобилайзера. Сервисный код предоставляется в открытом виде.</w:t>
      </w:r>
    </w:p>
    <w:p w:rsidR="007543CC" w:rsidRPr="007543CC" w:rsidRDefault="007543CC" w:rsidP="007543CC">
      <w:pPr>
        <w:numPr>
          <w:ilvl w:val="0"/>
          <w:numId w:val="2"/>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b/>
          <w:bCs/>
          <w:color w:val="262626"/>
          <w:sz w:val="24"/>
          <w:szCs w:val="24"/>
          <w:lang w:eastAsia="bg-BG"/>
        </w:rPr>
        <w:t>Код разблокировки</w:t>
      </w:r>
      <w:r w:rsidRPr="007543CC">
        <w:rPr>
          <w:rFonts w:ascii="Arial" w:eastAsia="Times New Roman" w:hAnsi="Arial" w:cs="Arial"/>
          <w:color w:val="262626"/>
          <w:sz w:val="24"/>
          <w:szCs w:val="24"/>
          <w:lang w:eastAsia="bg-BG"/>
        </w:rPr>
        <w:t>. Позволяет совершить поездку на автомобиле при разряде элемента питания, утере или поломке метки. Код разблокировки скрыт под скретч-полосой.</w:t>
      </w:r>
    </w:p>
    <w:p w:rsidR="007543CC" w:rsidRPr="007543CC" w:rsidRDefault="007543CC" w:rsidP="007543CC">
      <w:pPr>
        <w:shd w:val="clear" w:color="auto" w:fill="FFF8F7"/>
        <w:spacing w:line="240" w:lineRule="auto"/>
        <w:rPr>
          <w:rFonts w:ascii="Arial" w:eastAsia="Times New Roman" w:hAnsi="Arial" w:cs="Arial"/>
          <w:color w:val="333333"/>
          <w:sz w:val="24"/>
          <w:szCs w:val="24"/>
          <w:lang w:eastAsia="bg-BG"/>
        </w:rPr>
      </w:pPr>
      <w:r w:rsidRPr="007543CC">
        <w:rPr>
          <w:rFonts w:ascii="Arial" w:eastAsia="Times New Roman" w:hAnsi="Arial" w:cs="Arial"/>
          <w:color w:val="333333"/>
          <w:sz w:val="24"/>
          <w:szCs w:val="24"/>
          <w:lang w:eastAsia="bg-BG"/>
        </w:rPr>
        <w:t> Не сообщайте никому код разблокировки! Помните, что зная персональный код, злоумышленник может отключить защитные функции иммобилайзера. Если у Вас появились основания полагать, что код разблокировки стал известен третьим лицам, – как можно скорее </w:t>
      </w:r>
      <w:hyperlink r:id="rId14" w:history="1">
        <w:r w:rsidRPr="007543CC">
          <w:rPr>
            <w:rFonts w:ascii="Arial" w:eastAsia="Times New Roman" w:hAnsi="Arial" w:cs="Arial"/>
            <w:color w:val="3572B0"/>
            <w:sz w:val="24"/>
            <w:szCs w:val="24"/>
            <w:u w:val="single"/>
            <w:lang w:eastAsia="bg-BG"/>
          </w:rPr>
          <w:t>измените его</w:t>
        </w:r>
      </w:hyperlink>
      <w:r w:rsidRPr="007543CC">
        <w:rPr>
          <w:rFonts w:ascii="Arial" w:eastAsia="Times New Roman" w:hAnsi="Arial" w:cs="Arial"/>
          <w:color w:val="333333"/>
          <w:sz w:val="24"/>
          <w:szCs w:val="24"/>
          <w:lang w:eastAsia="bg-BG"/>
        </w:rPr>
        <w:t>.</w:t>
      </w:r>
    </w:p>
    <w:p w:rsidR="007543CC" w:rsidRPr="007543CC" w:rsidRDefault="007543CC" w:rsidP="007543CC">
      <w:pPr>
        <w:shd w:val="clear" w:color="auto" w:fill="F3F9F4"/>
        <w:spacing w:line="240" w:lineRule="auto"/>
        <w:rPr>
          <w:rFonts w:ascii="Arial" w:eastAsia="Times New Roman" w:hAnsi="Arial" w:cs="Arial"/>
          <w:color w:val="333333"/>
          <w:sz w:val="24"/>
          <w:szCs w:val="24"/>
          <w:lang w:eastAsia="bg-BG"/>
        </w:rPr>
      </w:pPr>
      <w:r w:rsidRPr="007543CC">
        <w:rPr>
          <w:rFonts w:ascii="Arial" w:eastAsia="Times New Roman" w:hAnsi="Arial" w:cs="Arial"/>
          <w:color w:val="333333"/>
          <w:sz w:val="24"/>
          <w:szCs w:val="24"/>
          <w:lang w:eastAsia="bg-BG"/>
        </w:rPr>
        <w:t>Рекомендуется носить пластиковую карту с собой или записать код разблокировки в доступном для Вас месте (например, в мобильном телефоне).</w:t>
      </w:r>
    </w:p>
    <w:p w:rsidR="007543CC" w:rsidRDefault="007543CC"/>
    <w:p w:rsidR="007543CC" w:rsidRPr="007543CC" w:rsidRDefault="007543CC" w:rsidP="007543CC">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r w:rsidRPr="007543CC">
        <w:rPr>
          <w:rFonts w:ascii="Roboto Slab" w:eastAsia="Times New Roman" w:hAnsi="Roboto Slab" w:cs="Times New Roman"/>
          <w:color w:val="333333"/>
          <w:kern w:val="36"/>
          <w:sz w:val="63"/>
          <w:szCs w:val="63"/>
          <w:lang w:eastAsia="bg-BG"/>
        </w:rPr>
        <w:t>Основные преимущества иммобилайзеров StarLine</w:t>
      </w:r>
    </w:p>
    <w:p w:rsidR="007543CC" w:rsidRPr="007543CC" w:rsidRDefault="007543CC" w:rsidP="007543CC">
      <w:pPr>
        <w:numPr>
          <w:ilvl w:val="0"/>
          <w:numId w:val="3"/>
        </w:numPr>
        <w:shd w:val="clear" w:color="auto" w:fill="FFFFFF"/>
        <w:spacing w:before="100" w:beforeAutospacing="1" w:after="100" w:afterAutospacing="1" w:line="240" w:lineRule="auto"/>
        <w:ind w:left="0"/>
        <w:outlineLvl w:val="1"/>
        <w:rPr>
          <w:rFonts w:ascii="Roboto Slab" w:eastAsia="Times New Roman" w:hAnsi="Roboto Slab" w:cs="Arial"/>
          <w:color w:val="333333"/>
          <w:sz w:val="24"/>
          <w:szCs w:val="24"/>
          <w:lang w:eastAsia="bg-BG"/>
        </w:rPr>
      </w:pPr>
    </w:p>
    <w:p w:rsidR="007543CC" w:rsidRPr="007543CC" w:rsidRDefault="007543CC" w:rsidP="007543CC">
      <w:pPr>
        <w:numPr>
          <w:ilvl w:val="0"/>
          <w:numId w:val="3"/>
        </w:numPr>
        <w:shd w:val="clear" w:color="auto" w:fill="FFFFFF"/>
        <w:spacing w:before="100" w:beforeAutospacing="1" w:after="100" w:afterAutospacing="1" w:line="240" w:lineRule="auto"/>
        <w:ind w:left="0"/>
        <w:outlineLvl w:val="1"/>
        <w:rPr>
          <w:rFonts w:ascii="Roboto Slab" w:eastAsia="Times New Roman" w:hAnsi="Roboto Slab" w:cs="Arial"/>
          <w:color w:val="333333"/>
          <w:sz w:val="24"/>
          <w:szCs w:val="24"/>
          <w:lang w:eastAsia="bg-BG"/>
        </w:rPr>
      </w:pPr>
      <w:hyperlink r:id="rId15" w:anchor="id-%D0%9E%D1%81%D0%BD%D0%BE%D0%B2%D0%BD%D1%8B%D0%B5%D0%BF%D1%80%D0%B5%D0%B8%D0%BC%D1%83%D1%89%D0%B5%D1%81%D1%82%D0%B2%D0%B0%D0%B8%D0%BC%D0%BC%D0%BE%D0%B1%D0%B8%D0%BB%D0%B0%D0%B9%D0%B7%D0%B5%D1%80%D0%BE%D0%B2StarLine-%D0%9E%D1%81%D0%BD%D0%BE%D0%B2%D0%BD%D1%8B%D0%B5%D0%BF%D1%80%D0%B5%D0%B8%D0%BC%D1%83%D1%89%D0%B5%D1%81%D1%82%D0%B2%D0%B0" w:history="1">
        <w:r w:rsidRPr="007543CC">
          <w:rPr>
            <w:rFonts w:ascii="Roboto Slab" w:eastAsia="Times New Roman" w:hAnsi="Roboto Slab" w:cs="Arial"/>
            <w:color w:val="3572B0"/>
            <w:sz w:val="24"/>
            <w:szCs w:val="24"/>
            <w:u w:val="single"/>
            <w:lang w:eastAsia="bg-BG"/>
          </w:rPr>
          <w:t>Основные преимущества</w:t>
        </w:r>
      </w:hyperlink>
    </w:p>
    <w:p w:rsidR="007543CC" w:rsidRPr="007543CC" w:rsidRDefault="007543CC" w:rsidP="007543CC">
      <w:pPr>
        <w:numPr>
          <w:ilvl w:val="1"/>
          <w:numId w:val="3"/>
        </w:numPr>
        <w:shd w:val="clear" w:color="auto" w:fill="FFFFFF"/>
        <w:spacing w:before="100" w:beforeAutospacing="1" w:after="100" w:afterAutospacing="1" w:line="240" w:lineRule="auto"/>
        <w:ind w:left="0"/>
        <w:outlineLvl w:val="1"/>
        <w:rPr>
          <w:rFonts w:ascii="Roboto Slab" w:eastAsia="Times New Roman" w:hAnsi="Roboto Slab" w:cs="Arial"/>
          <w:color w:val="333333"/>
          <w:sz w:val="24"/>
          <w:szCs w:val="24"/>
          <w:lang w:eastAsia="bg-BG"/>
        </w:rPr>
      </w:pPr>
      <w:hyperlink r:id="rId16" w:anchor="id-%D0%9E%D1%81%D0%BD%D0%BE%D0%B2%D0%BD%D1%8B%D0%B5%D0%BF%D1%80%D0%B5%D0%B8%D0%BC%D1%83%D1%89%D0%B5%D1%81%D1%82%D0%B2%D0%B0%D0%B8%D0%BC%D0%BC%D0%BE%D0%B1%D0%B8%D0%BB%D0%B0%D0%B9%D0%B7%D0%B5%D1%80%D0%BE%D0%B2StarLine-%D0%97%D0%B0%D1%89%D0%B8%D1%82%D0%B0%D0%BE%D1%82%D1%83%D0%B3%D0%BE%D0%BD%D0%B0%D0%B8%D0%B7%D0%B0%D1%85%D0%B2%D0%B0%D1%82%D0%B0" w:history="1">
        <w:r w:rsidRPr="007543CC">
          <w:rPr>
            <w:rFonts w:ascii="Roboto Slab" w:eastAsia="Times New Roman" w:hAnsi="Roboto Slab" w:cs="Arial"/>
            <w:color w:val="3572B0"/>
            <w:sz w:val="24"/>
            <w:szCs w:val="24"/>
            <w:u w:val="single"/>
            <w:lang w:eastAsia="bg-BG"/>
          </w:rPr>
          <w:t>Защита от угона и захвата</w:t>
        </w:r>
      </w:hyperlink>
    </w:p>
    <w:p w:rsidR="007543CC" w:rsidRPr="007543CC" w:rsidRDefault="007543CC" w:rsidP="007543CC">
      <w:pPr>
        <w:numPr>
          <w:ilvl w:val="1"/>
          <w:numId w:val="3"/>
        </w:numPr>
        <w:shd w:val="clear" w:color="auto" w:fill="FFFFFF"/>
        <w:spacing w:before="100" w:beforeAutospacing="1" w:after="100" w:afterAutospacing="1" w:line="240" w:lineRule="auto"/>
        <w:ind w:left="0"/>
        <w:outlineLvl w:val="1"/>
        <w:rPr>
          <w:rFonts w:ascii="Roboto Slab" w:eastAsia="Times New Roman" w:hAnsi="Roboto Slab" w:cs="Arial"/>
          <w:color w:val="333333"/>
          <w:sz w:val="24"/>
          <w:szCs w:val="24"/>
          <w:lang w:eastAsia="bg-BG"/>
        </w:rPr>
      </w:pPr>
      <w:hyperlink r:id="rId17" w:anchor="id-%D0%9E%D1%81%D0%BD%D0%BE%D0%B2%D0%BD%D1%8B%D0%B5%D0%BF%D1%80%D0%B5%D0%B8%D0%BC%D1%83%D1%89%D0%B5%D1%81%D1%82%D0%B2%D0%B0%D0%B8%D0%BC%D0%BC%D0%BE%D0%B1%D0%B8%D0%BB%D0%B0%D0%B9%D0%B7%D0%B5%D1%80%D0%BE%D0%B2StarLine-%D0%90%D0%B2%D1%82%D0%BE%D0%BC%D0%B0%D1%82%D0%B8%D1%87%D0%B5%D1%81%D0%BA%D0%BE%D0%B5%D0%BE%D0%BF%D0%BE%D0%B7%D0%BD%D0%B0%D0%B2%D0%B0%D0%BD%D0%B8%D0%B5%D0%B2%D0%BB%D0%B0%D0%B4%D0%B5%D0%BB%D1%8C%D1%86%D0%B0" w:history="1">
        <w:r w:rsidRPr="007543CC">
          <w:rPr>
            <w:rFonts w:ascii="Roboto Slab" w:eastAsia="Times New Roman" w:hAnsi="Roboto Slab" w:cs="Arial"/>
            <w:color w:val="3572B0"/>
            <w:sz w:val="24"/>
            <w:szCs w:val="24"/>
            <w:u w:val="single"/>
            <w:lang w:eastAsia="bg-BG"/>
          </w:rPr>
          <w:t>Автоматическое опознавание владельца</w:t>
        </w:r>
      </w:hyperlink>
    </w:p>
    <w:p w:rsidR="007543CC" w:rsidRPr="007543CC" w:rsidRDefault="007543CC" w:rsidP="007543CC">
      <w:pPr>
        <w:numPr>
          <w:ilvl w:val="1"/>
          <w:numId w:val="3"/>
        </w:numPr>
        <w:shd w:val="clear" w:color="auto" w:fill="FFFFFF"/>
        <w:spacing w:before="100" w:beforeAutospacing="1" w:after="100" w:afterAutospacing="1" w:line="240" w:lineRule="auto"/>
        <w:ind w:left="0"/>
        <w:outlineLvl w:val="1"/>
        <w:rPr>
          <w:rFonts w:ascii="Roboto Slab" w:eastAsia="Times New Roman" w:hAnsi="Roboto Slab" w:cs="Arial"/>
          <w:color w:val="333333"/>
          <w:sz w:val="24"/>
          <w:szCs w:val="24"/>
          <w:lang w:eastAsia="bg-BG"/>
        </w:rPr>
      </w:pPr>
      <w:hyperlink r:id="rId18" w:anchor="id-%D0%9E%D1%81%D0%BD%D0%BE%D0%B2%D0%BD%D1%8B%D0%B5%D0%BF%D1%80%D0%B5%D0%B8%D0%BC%D1%83%D1%89%D0%B5%D1%81%D1%82%D0%B2%D0%B0%D0%B8%D0%BC%D0%BC%D0%BE%D0%B1%D0%B8%D0%BB%D0%B0%D0%B9%D0%B7%D0%B5%D1%80%D0%BE%D0%B2StarLine-%D0%97%D0%B0%D1%89%D0%B8%D1%89%D0%B5%D0%BD%D0%BD%D1%8B%D0%B9%D1%80%D0%B0%D0%B4%D0%B8%D0%BE%D0%BA%D0%B0%D0%BD%D0%B0%D0%BB" w:history="1">
        <w:r w:rsidRPr="007543CC">
          <w:rPr>
            <w:rFonts w:ascii="Roboto Slab" w:eastAsia="Times New Roman" w:hAnsi="Roboto Slab" w:cs="Arial"/>
            <w:color w:val="3572B0"/>
            <w:sz w:val="24"/>
            <w:szCs w:val="24"/>
            <w:u w:val="single"/>
            <w:lang w:eastAsia="bg-BG"/>
          </w:rPr>
          <w:t>Защищенный радиоканал</w:t>
        </w:r>
      </w:hyperlink>
    </w:p>
    <w:p w:rsidR="007543CC" w:rsidRPr="007543CC" w:rsidRDefault="007543CC" w:rsidP="007543CC">
      <w:pPr>
        <w:numPr>
          <w:ilvl w:val="1"/>
          <w:numId w:val="3"/>
        </w:numPr>
        <w:shd w:val="clear" w:color="auto" w:fill="FFFFFF"/>
        <w:spacing w:before="100" w:beforeAutospacing="1" w:after="100" w:afterAutospacing="1" w:line="240" w:lineRule="auto"/>
        <w:ind w:left="0"/>
        <w:outlineLvl w:val="1"/>
        <w:rPr>
          <w:rFonts w:ascii="Roboto Slab" w:eastAsia="Times New Roman" w:hAnsi="Roboto Slab" w:cs="Arial"/>
          <w:color w:val="333333"/>
          <w:sz w:val="24"/>
          <w:szCs w:val="24"/>
          <w:lang w:eastAsia="bg-BG"/>
        </w:rPr>
      </w:pPr>
      <w:hyperlink r:id="rId19" w:anchor="id-%D0%9E%D1%81%D0%BD%D0%BE%D0%B2%D0%BD%D1%8B%D0%B5%D0%BF%D1%80%D0%B5%D0%B8%D0%BC%D1%83%D1%89%D0%B5%D1%81%D1%82%D0%B2%D0%B0%D0%B8%D0%BC%D0%BC%D0%BE%D0%B1%D0%B8%D0%BB%D0%B0%D0%B9%D0%B7%D0%B5%D1%80%D0%BE%D0%B2StarLine-%D0%92%D1%81%D1%82%D1%80%D0%BE%D0%B5%D0%BD%D0%BD%D1%8B%D0%B9%D0%B4%D0%B0%D1%82%D1%87%D0%B8%D0%BA%D0%B4%D0%B2%D0%B8%D0%B6%D0%B5%D0%BD%D0%B8%D1%8F" w:history="1">
        <w:r w:rsidRPr="007543CC">
          <w:rPr>
            <w:rFonts w:ascii="Roboto Slab" w:eastAsia="Times New Roman" w:hAnsi="Roboto Slab" w:cs="Arial"/>
            <w:color w:val="3572B0"/>
            <w:sz w:val="24"/>
            <w:szCs w:val="24"/>
            <w:u w:val="single"/>
            <w:lang w:eastAsia="bg-BG"/>
          </w:rPr>
          <w:t>Встроенный датчик движения</w:t>
        </w:r>
      </w:hyperlink>
    </w:p>
    <w:p w:rsidR="007543CC" w:rsidRPr="007543CC" w:rsidRDefault="007543CC" w:rsidP="007543CC">
      <w:pPr>
        <w:numPr>
          <w:ilvl w:val="1"/>
          <w:numId w:val="3"/>
        </w:numPr>
        <w:shd w:val="clear" w:color="auto" w:fill="FFFFFF"/>
        <w:spacing w:before="100" w:beforeAutospacing="1" w:after="100" w:afterAutospacing="1" w:line="240" w:lineRule="auto"/>
        <w:ind w:left="0"/>
        <w:outlineLvl w:val="1"/>
        <w:rPr>
          <w:rFonts w:ascii="Roboto Slab" w:eastAsia="Times New Roman" w:hAnsi="Roboto Slab" w:cs="Arial"/>
          <w:color w:val="333333"/>
          <w:sz w:val="24"/>
          <w:szCs w:val="24"/>
          <w:lang w:eastAsia="bg-BG"/>
        </w:rPr>
      </w:pPr>
      <w:hyperlink r:id="rId20" w:anchor="id-%D0%9E%D1%81%D0%BD%D0%BE%D0%B2%D0%BD%D1%8B%D0%B5%D0%BF%D1%80%D0%B5%D0%B8%D0%BC%D1%83%D1%89%D0%B5%D1%81%D1%82%D0%B2%D0%B0%D0%B8%D0%BC%D0%BC%D0%BE%D0%B1%D0%B8%D0%BB%D0%B0%D0%B9%D0%B7%D0%B5%D1%80%D0%BE%D0%B2StarLine-%D0%A3%D0%BF%D1%80%D0%B0%D0%B2%D0%BB%D0%B5%D0%BD%D0%B8%D0%B5%D0%B7%D0%B0%D0%BC%D0%BA%D0%BE%D0%BC%D0%BA%D0%B0%D0%BF%D0%BE%D1%82%D0%B0(%D0%B4%D0%B2%D0%B5%D1%80%D0%B5%D0%B9)" w:history="1">
        <w:r w:rsidRPr="007543CC">
          <w:rPr>
            <w:rFonts w:ascii="Roboto Slab" w:eastAsia="Times New Roman" w:hAnsi="Roboto Slab" w:cs="Arial"/>
            <w:color w:val="3572B0"/>
            <w:sz w:val="24"/>
            <w:szCs w:val="24"/>
            <w:u w:val="single"/>
            <w:lang w:eastAsia="bg-BG"/>
          </w:rPr>
          <w:t>Управление замком капота (дверей) </w:t>
        </w:r>
      </w:hyperlink>
    </w:p>
    <w:p w:rsidR="007543CC" w:rsidRPr="007543CC" w:rsidRDefault="007543CC" w:rsidP="007543CC">
      <w:pPr>
        <w:numPr>
          <w:ilvl w:val="1"/>
          <w:numId w:val="3"/>
        </w:numPr>
        <w:shd w:val="clear" w:color="auto" w:fill="FFFFFF"/>
        <w:spacing w:before="100" w:beforeAutospacing="1" w:after="100" w:afterAutospacing="1" w:line="240" w:lineRule="auto"/>
        <w:ind w:left="0"/>
        <w:outlineLvl w:val="1"/>
        <w:rPr>
          <w:rFonts w:ascii="Roboto Slab" w:eastAsia="Times New Roman" w:hAnsi="Roboto Slab" w:cs="Arial"/>
          <w:color w:val="333333"/>
          <w:sz w:val="24"/>
          <w:szCs w:val="24"/>
          <w:lang w:eastAsia="bg-BG"/>
        </w:rPr>
      </w:pPr>
      <w:hyperlink r:id="rId21" w:anchor="id-%D0%9E%D1%81%D0%BD%D0%BE%D0%B2%D0%BD%D1%8B%D0%B5%D0%BF%D1%80%D0%B5%D0%B8%D0%BC%D1%83%D1%89%D0%B5%D1%81%D1%82%D0%B2%D0%B0%D0%B8%D0%BC%D0%BC%D0%BE%D0%B1%D0%B8%D0%BB%D0%B0%D0%B9%D0%B7%D0%B5%D1%80%D0%BE%D0%B2StarLine-%D0%92%D0%BE%D0%B4%D0%BE%D0%B7%D0%B0%D1%89%D0%B8%D1%89%D0%B5%D0%BD%D0%BD%D0%B0%D1%8F%D0%BC%D0%B5%D1%82%D0%BA%D0%B0" w:history="1">
        <w:r w:rsidRPr="007543CC">
          <w:rPr>
            <w:rFonts w:ascii="Roboto Slab" w:eastAsia="Times New Roman" w:hAnsi="Roboto Slab" w:cs="Arial"/>
            <w:color w:val="3572B0"/>
            <w:sz w:val="24"/>
            <w:szCs w:val="24"/>
            <w:u w:val="single"/>
            <w:lang w:eastAsia="bg-BG"/>
          </w:rPr>
          <w:t>Водозащищенная метка</w:t>
        </w:r>
      </w:hyperlink>
    </w:p>
    <w:p w:rsidR="007543CC" w:rsidRPr="007543CC" w:rsidRDefault="007543CC" w:rsidP="007543CC">
      <w:pPr>
        <w:numPr>
          <w:ilvl w:val="1"/>
          <w:numId w:val="3"/>
        </w:numPr>
        <w:shd w:val="clear" w:color="auto" w:fill="FFFFFF"/>
        <w:spacing w:before="100" w:beforeAutospacing="1" w:after="100" w:afterAutospacing="1" w:line="240" w:lineRule="auto"/>
        <w:ind w:left="0"/>
        <w:outlineLvl w:val="1"/>
        <w:rPr>
          <w:rFonts w:ascii="Roboto Slab" w:eastAsia="Times New Roman" w:hAnsi="Roboto Slab" w:cs="Arial"/>
          <w:color w:val="333333"/>
          <w:sz w:val="24"/>
          <w:szCs w:val="24"/>
          <w:lang w:eastAsia="bg-BG"/>
        </w:rPr>
      </w:pPr>
      <w:hyperlink r:id="rId22" w:anchor="id-%D0%9E%D1%81%D0%BD%D0%BE%D0%B2%D0%BD%D1%8B%D0%B5%D0%BF%D1%80%D0%B5%D0%B8%D0%BC%D1%83%D1%89%D0%B5%D1%81%D1%82%D0%B2%D0%B0%D0%B8%D0%BC%D0%BC%D0%BE%D0%B1%D0%B8%D0%BB%D0%B0%D0%B9%D0%B7%D0%B5%D1%80%D0%BE%D0%B2StarLine-%D0%A3%D0%BD%D0%B8%D0%B2%D0%B5%D1%80%D1%81%D0%B0%D0%BB%D1%8C%D0%BD%D1%8B%D0%B9%D0%BA%D0%B0%D0%BD%D0%B0%D0%BB%D0%BF%D0%BE%D0%B4%D0%BA%D0%BB%D1%8E%D1%87%D0%B5%D0%BD%D0%B8%D1%8F" w:history="1">
        <w:r w:rsidRPr="007543CC">
          <w:rPr>
            <w:rFonts w:ascii="Roboto Slab" w:eastAsia="Times New Roman" w:hAnsi="Roboto Slab" w:cs="Arial"/>
            <w:color w:val="3572B0"/>
            <w:sz w:val="24"/>
            <w:szCs w:val="24"/>
            <w:u w:val="single"/>
            <w:lang w:eastAsia="bg-BG"/>
          </w:rPr>
          <w:t>Универсальный канал подключения</w:t>
        </w:r>
      </w:hyperlink>
    </w:p>
    <w:p w:rsidR="007543CC" w:rsidRPr="007543CC" w:rsidRDefault="007543CC" w:rsidP="007543CC">
      <w:pPr>
        <w:numPr>
          <w:ilvl w:val="1"/>
          <w:numId w:val="3"/>
        </w:numPr>
        <w:shd w:val="clear" w:color="auto" w:fill="FFFFFF"/>
        <w:spacing w:before="100" w:beforeAutospacing="1" w:after="100" w:afterAutospacing="1" w:line="240" w:lineRule="auto"/>
        <w:ind w:left="0"/>
        <w:outlineLvl w:val="1"/>
        <w:rPr>
          <w:rFonts w:ascii="Roboto Slab" w:eastAsia="Times New Roman" w:hAnsi="Roboto Slab" w:cs="Arial"/>
          <w:color w:val="333333"/>
          <w:sz w:val="24"/>
          <w:szCs w:val="24"/>
          <w:lang w:eastAsia="bg-BG"/>
        </w:rPr>
      </w:pPr>
      <w:hyperlink r:id="rId23" w:anchor="id-%D0%9E%D1%81%D0%BD%D0%BE%D0%B2%D0%BD%D1%8B%D0%B5%D0%BF%D1%80%D0%B5%D0%B8%D0%BC%D1%83%D1%89%D0%B5%D1%81%D1%82%D0%B2%D0%B0%D0%B8%D0%BC%D0%BC%D0%BE%D0%B1%D0%B8%D0%BB%D0%B0%D0%B9%D0%B7%D0%B5%D1%80%D0%BE%D0%B2StarLine-%D0%9D%D0%B0%D1%81%D1%82%D1%80%D0%BE%D0%B9%D0%BA%D0%B0%D1%81%D0%BF%D0%BE%D0%BC%D0%BE%D1%89%D1%8C%D1%8E%D0%9F%D0%9A" w:history="1">
        <w:r w:rsidRPr="007543CC">
          <w:rPr>
            <w:rFonts w:ascii="Roboto Slab" w:eastAsia="Times New Roman" w:hAnsi="Roboto Slab" w:cs="Arial"/>
            <w:color w:val="3572B0"/>
            <w:sz w:val="24"/>
            <w:szCs w:val="24"/>
            <w:u w:val="single"/>
            <w:lang w:eastAsia="bg-BG"/>
          </w:rPr>
          <w:t>Настройка с помощью ПК</w:t>
        </w:r>
      </w:hyperlink>
    </w:p>
    <w:p w:rsidR="007543CC" w:rsidRPr="007543CC" w:rsidRDefault="007543CC" w:rsidP="007543CC">
      <w:pPr>
        <w:numPr>
          <w:ilvl w:val="0"/>
          <w:numId w:val="3"/>
        </w:numPr>
        <w:shd w:val="clear" w:color="auto" w:fill="FFFFFF"/>
        <w:spacing w:before="100" w:beforeAutospacing="1" w:after="100" w:afterAutospacing="1" w:line="240" w:lineRule="auto"/>
        <w:ind w:left="0"/>
        <w:outlineLvl w:val="1"/>
        <w:rPr>
          <w:rFonts w:ascii="Roboto Slab" w:eastAsia="Times New Roman" w:hAnsi="Roboto Slab" w:cs="Arial"/>
          <w:color w:val="333333"/>
          <w:sz w:val="24"/>
          <w:szCs w:val="24"/>
          <w:lang w:eastAsia="bg-BG"/>
        </w:rPr>
      </w:pPr>
      <w:hyperlink r:id="rId24" w:anchor="id-%D0%9E%D1%81%D0%BD%D0%BE%D0%B2%D0%BD%D1%8B%D0%B5%D0%BF%D1%80%D0%B5%D0%B8%D0%BC%D1%83%D1%89%D0%B5%D1%81%D1%82%D0%B2%D0%B0%D0%B8%D0%BC%D0%BC%D0%BE%D0%B1%D0%B8%D0%BB%D0%B0%D0%B9%D0%B7%D0%B5%D1%80%D0%BE%D0%B2StarLine-%D0%A4%D1%83%D0%BD%D0%BA%D1%86%D0%B8%D0%B8%D0%B8%D0%BC%D0%BC%D0%BE%D0%B1%D0%B8%D0%BB%D0%B0%D0%B9%D0%B7%D0%B5%D1%80%D0%B0" w:history="1">
        <w:r w:rsidRPr="007543CC">
          <w:rPr>
            <w:rFonts w:ascii="Roboto Slab" w:eastAsia="Times New Roman" w:hAnsi="Roboto Slab" w:cs="Arial"/>
            <w:color w:val="3572B0"/>
            <w:sz w:val="24"/>
            <w:szCs w:val="24"/>
            <w:u w:val="single"/>
            <w:lang w:eastAsia="bg-BG"/>
          </w:rPr>
          <w:t>Функции иммобилайзера</w:t>
        </w:r>
      </w:hyperlink>
    </w:p>
    <w:p w:rsidR="007543CC" w:rsidRPr="007543CC" w:rsidRDefault="007543CC" w:rsidP="007543CC">
      <w:pPr>
        <w:numPr>
          <w:ilvl w:val="1"/>
          <w:numId w:val="3"/>
        </w:numPr>
        <w:shd w:val="clear" w:color="auto" w:fill="FFFFFF"/>
        <w:spacing w:before="100" w:beforeAutospacing="1" w:after="100" w:afterAutospacing="1" w:line="240" w:lineRule="auto"/>
        <w:ind w:left="0"/>
        <w:outlineLvl w:val="1"/>
        <w:rPr>
          <w:rFonts w:ascii="Roboto Slab" w:eastAsia="Times New Roman" w:hAnsi="Roboto Slab" w:cs="Arial"/>
          <w:color w:val="333333"/>
          <w:sz w:val="24"/>
          <w:szCs w:val="24"/>
          <w:lang w:eastAsia="bg-BG"/>
        </w:rPr>
      </w:pPr>
      <w:hyperlink r:id="rId25" w:anchor="id-%D0%9E%D1%81%D0%BD%D0%BE%D0%B2%D0%BD%D1%8B%D0%B5%D0%BF%D1%80%D0%B5%D0%B8%D0%BC%D1%83%D1%89%D0%B5%D1%81%D1%82%D0%B2%D0%B0%D0%B8%D0%BC%D0%BC%D0%BE%D0%B1%D0%B8%D0%BB%D0%B0%D0%B9%D0%B7%D0%B5%D1%80%D0%BE%D0%B2StarLine-%D0%9F%D1%80%D0%BE%D1%82%D0%B8%D0%B2%D0%BE%D1%83%D0%B3%D0%BE%D0%BD%D0%BD%D1%8B%D0%B5%D1%84%D1%83%D0%BD%D0%BA%D1%86%D0%B8%D0%B8" w:history="1">
        <w:r w:rsidRPr="007543CC">
          <w:rPr>
            <w:rFonts w:ascii="Roboto Slab" w:eastAsia="Times New Roman" w:hAnsi="Roboto Slab" w:cs="Arial"/>
            <w:color w:val="3572B0"/>
            <w:sz w:val="24"/>
            <w:szCs w:val="24"/>
            <w:u w:val="single"/>
            <w:lang w:eastAsia="bg-BG"/>
          </w:rPr>
          <w:t>Противоугонные функции</w:t>
        </w:r>
      </w:hyperlink>
    </w:p>
    <w:p w:rsidR="007543CC" w:rsidRPr="007543CC" w:rsidRDefault="007543CC" w:rsidP="007543CC">
      <w:pPr>
        <w:numPr>
          <w:ilvl w:val="1"/>
          <w:numId w:val="3"/>
        </w:numPr>
        <w:shd w:val="clear" w:color="auto" w:fill="FFFFFF"/>
        <w:spacing w:before="100" w:beforeAutospacing="1" w:after="100" w:afterAutospacing="1" w:line="240" w:lineRule="auto"/>
        <w:ind w:left="0"/>
        <w:outlineLvl w:val="1"/>
        <w:rPr>
          <w:rFonts w:ascii="Roboto Slab" w:eastAsia="Times New Roman" w:hAnsi="Roboto Slab" w:cs="Arial"/>
          <w:color w:val="333333"/>
          <w:sz w:val="24"/>
          <w:szCs w:val="24"/>
          <w:lang w:eastAsia="bg-BG"/>
        </w:rPr>
      </w:pPr>
      <w:hyperlink r:id="rId26" w:anchor="id-%D0%9E%D1%81%D0%BD%D0%BE%D0%B2%D0%BD%D1%8B%D0%B5%D0%BF%D1%80%D0%B5%D0%B8%D0%BC%D1%83%D1%89%D0%B5%D1%81%D1%82%D0%B2%D0%B0%D0%B8%D0%BC%D0%BC%D0%BE%D0%B1%D0%B8%D0%BB%D0%B0%D0%B9%D0%B7%D0%B5%D1%80%D0%BE%D0%B2StarLine-%D0%A1%D0%B5%D1%80%D0%B2%D0%B8%D1%81%D0%BD%D1%8B%D0%B5%D1%84%D1%83%D0%BD%D0%BA%D1%86%D0%B8%D0%B8" w:history="1">
        <w:r w:rsidRPr="007543CC">
          <w:rPr>
            <w:rFonts w:ascii="Roboto Slab" w:eastAsia="Times New Roman" w:hAnsi="Roboto Slab" w:cs="Arial"/>
            <w:color w:val="3572B0"/>
            <w:sz w:val="24"/>
            <w:szCs w:val="24"/>
            <w:u w:val="single"/>
            <w:lang w:eastAsia="bg-BG"/>
          </w:rPr>
          <w:t>Сервисные функции</w:t>
        </w:r>
      </w:hyperlink>
    </w:p>
    <w:p w:rsidR="007543CC" w:rsidRPr="007543CC" w:rsidRDefault="007543CC" w:rsidP="007543CC">
      <w:pPr>
        <w:numPr>
          <w:ilvl w:val="1"/>
          <w:numId w:val="3"/>
        </w:numPr>
        <w:shd w:val="clear" w:color="auto" w:fill="FFFFFF"/>
        <w:spacing w:before="100" w:beforeAutospacing="1" w:after="100" w:afterAutospacing="1" w:line="240" w:lineRule="auto"/>
        <w:ind w:left="0"/>
        <w:outlineLvl w:val="1"/>
        <w:rPr>
          <w:rFonts w:ascii="Roboto Slab" w:eastAsia="Times New Roman" w:hAnsi="Roboto Slab" w:cs="Arial"/>
          <w:color w:val="333333"/>
          <w:sz w:val="24"/>
          <w:szCs w:val="24"/>
          <w:lang w:eastAsia="bg-BG"/>
        </w:rPr>
      </w:pPr>
      <w:hyperlink r:id="rId27" w:anchor="id-%D0%9E%D1%81%D0%BD%D0%BE%D0%B2%D0%BD%D1%8B%D0%B5%D0%BF%D1%80%D0%B5%D0%B8%D0%BC%D1%83%D1%89%D0%B5%D1%81%D1%82%D0%B2%D0%B0%D0%B8%D0%BC%D0%BC%D0%BE%D0%B1%D0%B8%D0%BB%D0%B0%D0%B9%D0%B7%D0%B5%D1%80%D0%BE%D0%B2StarLine-%D0%97%D0%B0%D1%89%D0%B8%D1%82%D0%B0%D0%BA%D0%B0%D0%BD%D0%B0%D0%BB%D0%B0%D1%81%D0%B2%D1%8F%D0%B7%D0%B8" w:history="1">
        <w:r w:rsidRPr="007543CC">
          <w:rPr>
            <w:rFonts w:ascii="Roboto Slab" w:eastAsia="Times New Roman" w:hAnsi="Roboto Slab" w:cs="Arial"/>
            <w:color w:val="3572B0"/>
            <w:sz w:val="24"/>
            <w:szCs w:val="24"/>
            <w:u w:val="single"/>
            <w:lang w:eastAsia="bg-BG"/>
          </w:rPr>
          <w:t>Защита канала связи</w:t>
        </w:r>
      </w:hyperlink>
    </w:p>
    <w:p w:rsidR="007543CC" w:rsidRPr="007543CC" w:rsidRDefault="007543CC" w:rsidP="007543CC">
      <w:pPr>
        <w:shd w:val="clear" w:color="auto" w:fill="FFFFFF"/>
        <w:spacing w:before="330" w:after="225" w:line="240" w:lineRule="auto"/>
        <w:outlineLvl w:val="1"/>
        <w:rPr>
          <w:rFonts w:ascii="Roboto Slab" w:eastAsia="Times New Roman" w:hAnsi="Roboto Slab" w:cs="Arial"/>
          <w:color w:val="333333"/>
          <w:sz w:val="36"/>
          <w:szCs w:val="36"/>
          <w:lang w:eastAsia="bg-BG"/>
        </w:rPr>
      </w:pPr>
      <w:r w:rsidRPr="007543CC">
        <w:rPr>
          <w:rFonts w:ascii="Roboto Slab" w:eastAsia="Times New Roman" w:hAnsi="Roboto Slab" w:cs="Arial"/>
          <w:color w:val="333333"/>
          <w:sz w:val="36"/>
          <w:szCs w:val="36"/>
          <w:lang w:eastAsia="bg-BG"/>
        </w:rPr>
        <w:lastRenderedPageBreak/>
        <w:t>Основные преимущества</w:t>
      </w:r>
    </w:p>
    <w:p w:rsidR="007543CC" w:rsidRPr="007543CC" w:rsidRDefault="007543CC" w:rsidP="007543CC">
      <w:pPr>
        <w:shd w:val="clear" w:color="auto" w:fill="FFFFFF"/>
        <w:spacing w:before="330" w:after="225" w:line="240" w:lineRule="auto"/>
        <w:outlineLvl w:val="3"/>
        <w:rPr>
          <w:rFonts w:ascii="Roboto Slab" w:eastAsia="Times New Roman" w:hAnsi="Roboto Slab" w:cs="Arial"/>
          <w:b/>
          <w:bCs/>
          <w:color w:val="333333"/>
          <w:sz w:val="27"/>
          <w:szCs w:val="27"/>
          <w:lang w:eastAsia="bg-BG"/>
        </w:rPr>
      </w:pPr>
      <w:r w:rsidRPr="007543CC">
        <w:rPr>
          <w:rFonts w:ascii="Roboto Slab" w:eastAsia="Times New Roman" w:hAnsi="Roboto Slab" w:cs="Arial"/>
          <w:b/>
          <w:bCs/>
          <w:color w:val="333333"/>
          <w:sz w:val="27"/>
          <w:szCs w:val="27"/>
          <w:lang w:eastAsia="bg-BG"/>
        </w:rPr>
        <w:t>Защита от угона и захвата</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Иммобилайзер </w:t>
      </w:r>
      <w:r w:rsidRPr="007543CC">
        <w:rPr>
          <w:rFonts w:ascii="Arial" w:eastAsia="Times New Roman" w:hAnsi="Arial" w:cs="Arial"/>
          <w:b/>
          <w:bCs/>
          <w:color w:val="262626"/>
          <w:sz w:val="24"/>
          <w:szCs w:val="24"/>
          <w:lang w:eastAsia="bg-BG"/>
        </w:rPr>
        <w:t>StarLine</w:t>
      </w:r>
      <w:r w:rsidRPr="007543CC">
        <w:rPr>
          <w:rFonts w:ascii="Arial" w:eastAsia="Times New Roman" w:hAnsi="Arial" w:cs="Arial"/>
          <w:color w:val="262626"/>
          <w:sz w:val="24"/>
          <w:szCs w:val="24"/>
          <w:lang w:eastAsia="bg-BG"/>
        </w:rPr>
        <w:t> предназначен для защиты автомобиля от угона и разбойного захвата. Защита осуществляется путем блокировки двигателя.</w:t>
      </w:r>
    </w:p>
    <w:p w:rsidR="007543CC" w:rsidRPr="007543CC" w:rsidRDefault="007543CC" w:rsidP="007543CC">
      <w:pPr>
        <w:shd w:val="clear" w:color="auto" w:fill="FFFFFF"/>
        <w:spacing w:before="330" w:after="225" w:line="240" w:lineRule="auto"/>
        <w:outlineLvl w:val="3"/>
        <w:rPr>
          <w:rFonts w:ascii="Roboto Slab" w:eastAsia="Times New Roman" w:hAnsi="Roboto Slab" w:cs="Arial"/>
          <w:b/>
          <w:bCs/>
          <w:color w:val="333333"/>
          <w:sz w:val="27"/>
          <w:szCs w:val="27"/>
          <w:lang w:eastAsia="bg-BG"/>
        </w:rPr>
      </w:pPr>
      <w:r w:rsidRPr="007543CC">
        <w:rPr>
          <w:rFonts w:ascii="Roboto Slab" w:eastAsia="Times New Roman" w:hAnsi="Roboto Slab" w:cs="Arial"/>
          <w:b/>
          <w:bCs/>
          <w:color w:val="333333"/>
          <w:sz w:val="27"/>
          <w:szCs w:val="27"/>
          <w:lang w:eastAsia="bg-BG"/>
        </w:rPr>
        <w:t>Автоматическое опознавание владельца</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Отключение защитных функций на время поездки не требует от вас каких-либо действий — достаточно иметь при себе метку.</w:t>
      </w:r>
    </w:p>
    <w:p w:rsidR="007543CC" w:rsidRPr="007543CC" w:rsidRDefault="007543CC" w:rsidP="007543CC">
      <w:pPr>
        <w:shd w:val="clear" w:color="auto" w:fill="FFFFFF"/>
        <w:spacing w:before="330" w:after="225" w:line="240" w:lineRule="auto"/>
        <w:outlineLvl w:val="3"/>
        <w:rPr>
          <w:rFonts w:ascii="Roboto Slab" w:eastAsia="Times New Roman" w:hAnsi="Roboto Slab" w:cs="Arial"/>
          <w:b/>
          <w:bCs/>
          <w:color w:val="333333"/>
          <w:sz w:val="27"/>
          <w:szCs w:val="27"/>
          <w:lang w:eastAsia="bg-BG"/>
        </w:rPr>
      </w:pPr>
      <w:r w:rsidRPr="007543CC">
        <w:rPr>
          <w:rFonts w:ascii="Roboto Slab" w:eastAsia="Times New Roman" w:hAnsi="Roboto Slab" w:cs="Arial"/>
          <w:b/>
          <w:bCs/>
          <w:color w:val="333333"/>
          <w:sz w:val="27"/>
          <w:szCs w:val="27"/>
          <w:lang w:eastAsia="bg-BG"/>
        </w:rPr>
        <w:t>Защищенный радиоканал</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Обмен данными между компонентами системы производится по радиоканалу (в диапазоне частот 2,4 ГГц) с использованием шифрования, устойчивого к интеллектуальному взлому.</w:t>
      </w:r>
    </w:p>
    <w:p w:rsidR="007543CC" w:rsidRPr="007543CC" w:rsidRDefault="007543CC" w:rsidP="007543CC">
      <w:pPr>
        <w:shd w:val="clear" w:color="auto" w:fill="FFFFFF"/>
        <w:spacing w:before="330" w:after="225" w:line="240" w:lineRule="auto"/>
        <w:outlineLvl w:val="3"/>
        <w:rPr>
          <w:rFonts w:ascii="Roboto Slab" w:eastAsia="Times New Roman" w:hAnsi="Roboto Slab" w:cs="Arial"/>
          <w:b/>
          <w:bCs/>
          <w:color w:val="333333"/>
          <w:sz w:val="27"/>
          <w:szCs w:val="27"/>
          <w:lang w:eastAsia="bg-BG"/>
        </w:rPr>
      </w:pPr>
      <w:r w:rsidRPr="007543CC">
        <w:rPr>
          <w:rFonts w:ascii="Roboto Slab" w:eastAsia="Times New Roman" w:hAnsi="Roboto Slab" w:cs="Arial"/>
          <w:b/>
          <w:bCs/>
          <w:color w:val="333333"/>
          <w:sz w:val="27"/>
          <w:szCs w:val="27"/>
          <w:lang w:eastAsia="bg-BG"/>
        </w:rPr>
        <w:t>Встроенный датчик движения</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Встроенный датчик движения иммобилайзера позволяет надежно защитить автомобиль и одновременно производить дистанционные запуски двигателя на неподвижном автомобиле.</w:t>
      </w:r>
    </w:p>
    <w:p w:rsidR="007543CC" w:rsidRPr="007543CC" w:rsidRDefault="007543CC" w:rsidP="007543CC">
      <w:pPr>
        <w:shd w:val="clear" w:color="auto" w:fill="FFFFFF"/>
        <w:spacing w:before="330" w:after="225" w:line="240" w:lineRule="auto"/>
        <w:outlineLvl w:val="3"/>
        <w:rPr>
          <w:rFonts w:ascii="Roboto Slab" w:eastAsia="Times New Roman" w:hAnsi="Roboto Slab" w:cs="Arial"/>
          <w:b/>
          <w:bCs/>
          <w:color w:val="333333"/>
          <w:sz w:val="27"/>
          <w:szCs w:val="27"/>
          <w:lang w:eastAsia="bg-BG"/>
        </w:rPr>
      </w:pPr>
      <w:r w:rsidRPr="007543CC">
        <w:rPr>
          <w:rFonts w:ascii="Roboto Slab" w:eastAsia="Times New Roman" w:hAnsi="Roboto Slab" w:cs="Arial"/>
          <w:b/>
          <w:bCs/>
          <w:color w:val="333333"/>
          <w:sz w:val="27"/>
          <w:szCs w:val="27"/>
          <w:lang w:eastAsia="bg-BG"/>
        </w:rPr>
        <w:t>Управление замком капота (дверей) </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Иммобилайзер оснащен функцией автоматического управления центральным замком капота или замком дверей </w:t>
      </w:r>
      <w:r w:rsidRPr="007543CC">
        <w:rPr>
          <w:rFonts w:ascii="Arial" w:eastAsia="Times New Roman" w:hAnsi="Arial" w:cs="Arial"/>
          <w:color w:val="FF0000"/>
          <w:sz w:val="24"/>
          <w:szCs w:val="24"/>
          <w:lang w:eastAsia="bg-BG"/>
        </w:rPr>
        <w:t>(i95, i95 LUX)</w:t>
      </w:r>
      <w:r w:rsidRPr="007543CC">
        <w:rPr>
          <w:rFonts w:ascii="Arial" w:eastAsia="Times New Roman" w:hAnsi="Arial" w:cs="Arial"/>
          <w:color w:val="262626"/>
          <w:sz w:val="24"/>
          <w:szCs w:val="24"/>
          <w:lang w:eastAsia="bg-BG"/>
        </w:rPr>
        <w:t> и имеет силовые выходы на их активаторы (не требует подключения дополнительных силовых модулей).</w:t>
      </w:r>
    </w:p>
    <w:p w:rsidR="007543CC" w:rsidRPr="007543CC" w:rsidRDefault="007543CC" w:rsidP="007543CC">
      <w:pPr>
        <w:shd w:val="clear" w:color="auto" w:fill="FFFFFF"/>
        <w:spacing w:before="330" w:after="225" w:line="240" w:lineRule="auto"/>
        <w:outlineLvl w:val="3"/>
        <w:rPr>
          <w:rFonts w:ascii="Roboto Slab" w:eastAsia="Times New Roman" w:hAnsi="Roboto Slab" w:cs="Arial"/>
          <w:b/>
          <w:bCs/>
          <w:color w:val="333333"/>
          <w:sz w:val="27"/>
          <w:szCs w:val="27"/>
          <w:lang w:eastAsia="bg-BG"/>
        </w:rPr>
      </w:pPr>
      <w:r w:rsidRPr="007543CC">
        <w:rPr>
          <w:rFonts w:ascii="Roboto Slab" w:eastAsia="Times New Roman" w:hAnsi="Roboto Slab" w:cs="Arial"/>
          <w:b/>
          <w:bCs/>
          <w:color w:val="333333"/>
          <w:sz w:val="27"/>
          <w:szCs w:val="27"/>
          <w:lang w:eastAsia="bg-BG"/>
        </w:rPr>
        <w:t>Водозащищенная метка</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Благодаря водонепроницаемой конструкции корпуса можно не опасаться повреждения метки в случае попадании ее в воду.</w:t>
      </w:r>
    </w:p>
    <w:p w:rsidR="007543CC" w:rsidRPr="007543CC" w:rsidRDefault="007543CC" w:rsidP="007543CC">
      <w:pPr>
        <w:shd w:val="clear" w:color="auto" w:fill="FFFFFF"/>
        <w:spacing w:before="330" w:after="225" w:line="240" w:lineRule="auto"/>
        <w:outlineLvl w:val="3"/>
        <w:rPr>
          <w:rFonts w:ascii="Roboto Slab" w:eastAsia="Times New Roman" w:hAnsi="Roboto Slab" w:cs="Arial"/>
          <w:b/>
          <w:bCs/>
          <w:color w:val="333333"/>
          <w:sz w:val="27"/>
          <w:szCs w:val="27"/>
          <w:lang w:eastAsia="bg-BG"/>
        </w:rPr>
      </w:pPr>
      <w:r w:rsidRPr="007543CC">
        <w:rPr>
          <w:rFonts w:ascii="Roboto Slab" w:eastAsia="Times New Roman" w:hAnsi="Roboto Slab" w:cs="Arial"/>
          <w:b/>
          <w:bCs/>
          <w:color w:val="333333"/>
          <w:sz w:val="27"/>
          <w:szCs w:val="27"/>
          <w:lang w:eastAsia="bg-BG"/>
        </w:rPr>
        <w:t>Универсальный канал подключения</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Дополнительный универсальный канал может использоваться для получения сигналов концевых выключателей, педали тормоза или датчика прикосновения, а также в качестве статусного или слаботочного отрицательного выхода (400 мА).</w:t>
      </w:r>
    </w:p>
    <w:p w:rsidR="007543CC" w:rsidRPr="007543CC" w:rsidRDefault="007543CC" w:rsidP="007543CC">
      <w:pPr>
        <w:shd w:val="clear" w:color="auto" w:fill="FFFFFF"/>
        <w:spacing w:before="330" w:after="225" w:line="240" w:lineRule="auto"/>
        <w:outlineLvl w:val="3"/>
        <w:rPr>
          <w:rFonts w:ascii="Roboto Slab" w:eastAsia="Times New Roman" w:hAnsi="Roboto Slab" w:cs="Arial"/>
          <w:b/>
          <w:bCs/>
          <w:color w:val="333333"/>
          <w:sz w:val="27"/>
          <w:szCs w:val="27"/>
          <w:lang w:eastAsia="bg-BG"/>
        </w:rPr>
      </w:pPr>
      <w:r w:rsidRPr="007543CC">
        <w:rPr>
          <w:rFonts w:ascii="Roboto Slab" w:eastAsia="Times New Roman" w:hAnsi="Roboto Slab" w:cs="Arial"/>
          <w:b/>
          <w:bCs/>
          <w:color w:val="333333"/>
          <w:sz w:val="27"/>
          <w:szCs w:val="27"/>
          <w:lang w:eastAsia="bg-BG"/>
        </w:rPr>
        <w:t>Настройка с помощью ПК</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Быстрая и удобная настройка и обновление ПО иммобилайзера с помощью приложения </w:t>
      </w:r>
      <w:r w:rsidRPr="007543CC">
        <w:rPr>
          <w:rFonts w:ascii="Arial" w:eastAsia="Times New Roman" w:hAnsi="Arial" w:cs="Arial"/>
          <w:b/>
          <w:bCs/>
          <w:color w:val="262626"/>
          <w:sz w:val="24"/>
          <w:szCs w:val="24"/>
          <w:lang w:eastAsia="bg-BG"/>
        </w:rPr>
        <w:t>StarLine Мастер</w:t>
      </w:r>
      <w:r w:rsidRPr="007543CC">
        <w:rPr>
          <w:rFonts w:ascii="Arial" w:eastAsia="Times New Roman" w:hAnsi="Arial" w:cs="Arial"/>
          <w:color w:val="262626"/>
          <w:sz w:val="24"/>
          <w:szCs w:val="24"/>
          <w:lang w:eastAsia="bg-BG"/>
        </w:rPr>
        <w:t> для настройки охранных систем.</w:t>
      </w:r>
    </w:p>
    <w:p w:rsidR="007543CC" w:rsidRPr="007543CC" w:rsidRDefault="007543CC" w:rsidP="007543CC">
      <w:pPr>
        <w:shd w:val="clear" w:color="auto" w:fill="FFFFFF"/>
        <w:spacing w:before="330" w:after="225" w:line="240" w:lineRule="auto"/>
        <w:outlineLvl w:val="1"/>
        <w:rPr>
          <w:rFonts w:ascii="Roboto Slab" w:eastAsia="Times New Roman" w:hAnsi="Roboto Slab" w:cs="Arial"/>
          <w:color w:val="333333"/>
          <w:sz w:val="36"/>
          <w:szCs w:val="36"/>
          <w:lang w:eastAsia="bg-BG"/>
        </w:rPr>
      </w:pPr>
      <w:r w:rsidRPr="007543CC">
        <w:rPr>
          <w:rFonts w:ascii="Roboto Slab" w:eastAsia="Times New Roman" w:hAnsi="Roboto Slab" w:cs="Arial"/>
          <w:color w:val="333333"/>
          <w:sz w:val="36"/>
          <w:szCs w:val="36"/>
          <w:lang w:eastAsia="bg-BG"/>
        </w:rPr>
        <w:t>Функции иммобилайзера</w:t>
      </w:r>
    </w:p>
    <w:p w:rsidR="007543CC" w:rsidRPr="007543CC" w:rsidRDefault="007543CC" w:rsidP="007543CC">
      <w:pPr>
        <w:shd w:val="clear" w:color="auto" w:fill="FFFFFF"/>
        <w:spacing w:before="330" w:after="225" w:line="240" w:lineRule="auto"/>
        <w:outlineLvl w:val="3"/>
        <w:rPr>
          <w:rFonts w:ascii="Roboto Slab" w:eastAsia="Times New Roman" w:hAnsi="Roboto Slab" w:cs="Arial"/>
          <w:b/>
          <w:bCs/>
          <w:color w:val="333333"/>
          <w:sz w:val="27"/>
          <w:szCs w:val="27"/>
          <w:lang w:eastAsia="bg-BG"/>
        </w:rPr>
      </w:pPr>
      <w:r w:rsidRPr="007543CC">
        <w:rPr>
          <w:rFonts w:ascii="Roboto Slab" w:eastAsia="Times New Roman" w:hAnsi="Roboto Slab" w:cs="Arial"/>
          <w:b/>
          <w:bCs/>
          <w:color w:val="333333"/>
          <w:sz w:val="27"/>
          <w:szCs w:val="27"/>
          <w:lang w:eastAsia="bg-BG"/>
        </w:rPr>
        <w:lastRenderedPageBreak/>
        <w:t>Противоугонные функции</w:t>
      </w:r>
    </w:p>
    <w:p w:rsidR="007543CC" w:rsidRPr="007543CC" w:rsidRDefault="007543CC" w:rsidP="007543CC">
      <w:pPr>
        <w:numPr>
          <w:ilvl w:val="0"/>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Два режима защиты:</w:t>
      </w:r>
      <w:r w:rsidRPr="007543CC">
        <w:rPr>
          <w:rFonts w:ascii="Arial" w:eastAsia="Times New Roman" w:hAnsi="Arial" w:cs="Arial"/>
          <w:color w:val="262626"/>
          <w:sz w:val="24"/>
          <w:szCs w:val="24"/>
          <w:lang w:eastAsia="bg-BG"/>
        </w:rPr>
        <w:br/>
      </w:r>
    </w:p>
    <w:p w:rsidR="007543CC" w:rsidRPr="007543CC" w:rsidRDefault="007543CC" w:rsidP="007543CC">
      <w:pPr>
        <w:numPr>
          <w:ilvl w:val="1"/>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b/>
          <w:bCs/>
          <w:color w:val="262626"/>
          <w:sz w:val="24"/>
          <w:szCs w:val="24"/>
          <w:lang w:eastAsia="bg-BG"/>
        </w:rPr>
        <w:t>нормальный режим </w:t>
      </w:r>
      <w:r w:rsidRPr="007543CC">
        <w:rPr>
          <w:rFonts w:ascii="Arial" w:eastAsia="Times New Roman" w:hAnsi="Arial" w:cs="Arial"/>
          <w:color w:val="262626"/>
          <w:sz w:val="24"/>
          <w:szCs w:val="24"/>
          <w:lang w:eastAsia="bg-BG"/>
        </w:rPr>
        <w:t>— проверка наличия метки производится только один раз после включения зажигания;</w:t>
      </w:r>
    </w:p>
    <w:p w:rsidR="007543CC" w:rsidRPr="007543CC" w:rsidRDefault="007543CC" w:rsidP="007543CC">
      <w:pPr>
        <w:numPr>
          <w:ilvl w:val="1"/>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b/>
          <w:bCs/>
          <w:color w:val="262626"/>
          <w:sz w:val="24"/>
          <w:szCs w:val="24"/>
          <w:lang w:eastAsia="bg-BG"/>
        </w:rPr>
        <w:t>режим антиограбления </w:t>
      </w:r>
      <w:r w:rsidRPr="007543CC">
        <w:rPr>
          <w:rFonts w:ascii="Arial" w:eastAsia="Times New Roman" w:hAnsi="Arial" w:cs="Arial"/>
          <w:color w:val="262626"/>
          <w:sz w:val="24"/>
          <w:szCs w:val="24"/>
          <w:lang w:eastAsia="bg-BG"/>
        </w:rPr>
        <w:t>— проверка наличия метки производится на протяжении всей поездки.</w:t>
      </w:r>
    </w:p>
    <w:p w:rsidR="007543CC" w:rsidRPr="007543CC" w:rsidRDefault="007543CC" w:rsidP="007543CC">
      <w:pPr>
        <w:numPr>
          <w:ilvl w:val="0"/>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b/>
          <w:bCs/>
          <w:color w:val="262626"/>
          <w:sz w:val="24"/>
          <w:szCs w:val="24"/>
          <w:lang w:eastAsia="bg-BG"/>
        </w:rPr>
        <w:t>Включение блокировки двигателя только при начале движения автомобиля</w:t>
      </w:r>
      <w:r w:rsidRPr="007543CC">
        <w:rPr>
          <w:rFonts w:ascii="Arial" w:eastAsia="Times New Roman" w:hAnsi="Arial" w:cs="Arial"/>
          <w:color w:val="262626"/>
          <w:sz w:val="24"/>
          <w:szCs w:val="24"/>
          <w:lang w:eastAsia="bg-BG"/>
        </w:rPr>
        <w:t> позволяет использовать иммобилайзер совместно с системами дистанционного и автоматического запуска.</w:t>
      </w:r>
    </w:p>
    <w:p w:rsidR="007543CC" w:rsidRPr="007543CC" w:rsidRDefault="007543CC" w:rsidP="007543CC">
      <w:pPr>
        <w:numPr>
          <w:ilvl w:val="0"/>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b/>
          <w:bCs/>
          <w:color w:val="262626"/>
          <w:sz w:val="24"/>
          <w:szCs w:val="24"/>
          <w:lang w:eastAsia="bg-BG"/>
        </w:rPr>
        <w:t>Малые размеры и специальная конструкция модуля</w:t>
      </w:r>
      <w:r w:rsidRPr="007543CC">
        <w:rPr>
          <w:rFonts w:ascii="Arial" w:eastAsia="Times New Roman" w:hAnsi="Arial" w:cs="Arial"/>
          <w:color w:val="262626"/>
          <w:sz w:val="24"/>
          <w:szCs w:val="24"/>
          <w:lang w:eastAsia="bg-BG"/>
        </w:rPr>
        <w:t> </w:t>
      </w:r>
      <w:r w:rsidRPr="007543CC">
        <w:rPr>
          <w:rFonts w:ascii="Arial" w:eastAsia="Times New Roman" w:hAnsi="Arial" w:cs="Arial"/>
          <w:b/>
          <w:bCs/>
          <w:color w:val="262626"/>
          <w:sz w:val="24"/>
          <w:szCs w:val="24"/>
          <w:lang w:eastAsia="bg-BG"/>
        </w:rPr>
        <w:t>блокировки</w:t>
      </w:r>
      <w:r w:rsidRPr="007543CC">
        <w:rPr>
          <w:rFonts w:ascii="Arial" w:eastAsia="Times New Roman" w:hAnsi="Arial" w:cs="Arial"/>
          <w:color w:val="262626"/>
          <w:sz w:val="24"/>
          <w:szCs w:val="24"/>
          <w:lang w:eastAsia="bg-BG"/>
        </w:rPr>
        <w:t> позволяют располагать его под капотом в жгуте штатных проводов.</w:t>
      </w:r>
    </w:p>
    <w:p w:rsidR="007543CC" w:rsidRPr="007543CC" w:rsidRDefault="007543CC" w:rsidP="007543CC">
      <w:pPr>
        <w:numPr>
          <w:ilvl w:val="0"/>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b/>
          <w:bCs/>
          <w:color w:val="262626"/>
          <w:sz w:val="24"/>
          <w:szCs w:val="24"/>
          <w:lang w:eastAsia="bg-BG"/>
        </w:rPr>
        <w:t>Защита от обнаружения цепи блокировки.</w:t>
      </w:r>
      <w:r w:rsidRPr="007543CC">
        <w:rPr>
          <w:rFonts w:ascii="Arial" w:eastAsia="Times New Roman" w:hAnsi="Arial" w:cs="Arial"/>
          <w:color w:val="262626"/>
          <w:sz w:val="24"/>
          <w:szCs w:val="24"/>
          <w:lang w:eastAsia="bg-BG"/>
        </w:rPr>
        <w:t> Блокировка включается на короткое время, достаточное для прекращения работы двигателя. В остальное время блокируемая цепь замкнута.</w:t>
      </w:r>
    </w:p>
    <w:p w:rsidR="007543CC" w:rsidRPr="007543CC" w:rsidRDefault="007543CC" w:rsidP="007543CC">
      <w:pPr>
        <w:shd w:val="clear" w:color="auto" w:fill="FFFFFF"/>
        <w:spacing w:before="330" w:after="225" w:line="240" w:lineRule="auto"/>
        <w:outlineLvl w:val="3"/>
        <w:rPr>
          <w:rFonts w:ascii="Roboto Slab" w:eastAsia="Times New Roman" w:hAnsi="Roboto Slab" w:cs="Arial"/>
          <w:b/>
          <w:bCs/>
          <w:color w:val="333333"/>
          <w:sz w:val="27"/>
          <w:szCs w:val="27"/>
          <w:lang w:eastAsia="bg-BG"/>
        </w:rPr>
      </w:pPr>
      <w:r w:rsidRPr="007543CC">
        <w:rPr>
          <w:rFonts w:ascii="Roboto Slab" w:eastAsia="Times New Roman" w:hAnsi="Roboto Slab" w:cs="Arial"/>
          <w:b/>
          <w:bCs/>
          <w:color w:val="333333"/>
          <w:sz w:val="27"/>
          <w:szCs w:val="27"/>
          <w:lang w:eastAsia="bg-BG"/>
        </w:rPr>
        <w:t>Сервисные функции</w:t>
      </w:r>
    </w:p>
    <w:p w:rsidR="007543CC" w:rsidRPr="007543CC" w:rsidRDefault="007543CC" w:rsidP="007543CC">
      <w:pPr>
        <w:numPr>
          <w:ilvl w:val="0"/>
          <w:numId w:val="5"/>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Индикация текущего режима работы на метке и/или модуле индикации</w:t>
      </w:r>
    </w:p>
    <w:p w:rsidR="007543CC" w:rsidRPr="007543CC" w:rsidRDefault="007543CC" w:rsidP="007543CC">
      <w:pPr>
        <w:numPr>
          <w:ilvl w:val="0"/>
          <w:numId w:val="5"/>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Изменение режима работы с помощью метки</w:t>
      </w:r>
    </w:p>
    <w:p w:rsidR="007543CC" w:rsidRPr="007543CC" w:rsidRDefault="007543CC" w:rsidP="007543CC">
      <w:pPr>
        <w:numPr>
          <w:ilvl w:val="0"/>
          <w:numId w:val="5"/>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Сервисный режим, отключающий защитные функции иммобилайзера (для передачи автомобиля на техническое обслуживание)</w:t>
      </w:r>
    </w:p>
    <w:p w:rsidR="007543CC" w:rsidRPr="007543CC" w:rsidRDefault="007543CC" w:rsidP="007543CC">
      <w:pPr>
        <w:numPr>
          <w:ilvl w:val="0"/>
          <w:numId w:val="5"/>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Режим программирования, предназначенный для изменения кода разблокировки и настройки параметров работы иммобилайзера</w:t>
      </w:r>
    </w:p>
    <w:p w:rsidR="007543CC" w:rsidRPr="007543CC" w:rsidRDefault="007543CC" w:rsidP="007543CC">
      <w:pPr>
        <w:numPr>
          <w:ilvl w:val="0"/>
          <w:numId w:val="5"/>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Тестирование связи. Оперативная проверка наличия устойчивой связи между компонентами иммобилайзера</w:t>
      </w:r>
    </w:p>
    <w:p w:rsidR="007543CC" w:rsidRPr="007543CC" w:rsidRDefault="007543CC" w:rsidP="007543CC">
      <w:pPr>
        <w:numPr>
          <w:ilvl w:val="0"/>
          <w:numId w:val="5"/>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Регистрация компонентов иммобилайзера</w:t>
      </w:r>
    </w:p>
    <w:p w:rsidR="007543CC" w:rsidRPr="007543CC" w:rsidRDefault="007543CC" w:rsidP="007543CC">
      <w:pPr>
        <w:numPr>
          <w:ilvl w:val="0"/>
          <w:numId w:val="5"/>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Автоматическое управление центральным замком капота или замком дверей </w:t>
      </w:r>
      <w:r w:rsidRPr="007543CC">
        <w:rPr>
          <w:rFonts w:ascii="Arial" w:eastAsia="Times New Roman" w:hAnsi="Arial" w:cs="Arial"/>
          <w:color w:val="FF0000"/>
          <w:sz w:val="24"/>
          <w:szCs w:val="24"/>
          <w:lang w:eastAsia="bg-BG"/>
        </w:rPr>
        <w:t>(i95, i95 LUX)</w:t>
      </w:r>
    </w:p>
    <w:p w:rsidR="007543CC" w:rsidRPr="007543CC" w:rsidRDefault="007543CC" w:rsidP="007543CC">
      <w:pPr>
        <w:shd w:val="clear" w:color="auto" w:fill="FFFFFF"/>
        <w:spacing w:before="330" w:after="225" w:line="240" w:lineRule="auto"/>
        <w:outlineLvl w:val="3"/>
        <w:rPr>
          <w:rFonts w:ascii="Roboto Slab" w:eastAsia="Times New Roman" w:hAnsi="Roboto Slab" w:cs="Arial"/>
          <w:b/>
          <w:bCs/>
          <w:color w:val="333333"/>
          <w:sz w:val="27"/>
          <w:szCs w:val="27"/>
          <w:lang w:eastAsia="bg-BG"/>
        </w:rPr>
      </w:pPr>
      <w:r w:rsidRPr="007543CC">
        <w:rPr>
          <w:rFonts w:ascii="Roboto Slab" w:eastAsia="Times New Roman" w:hAnsi="Roboto Slab" w:cs="Arial"/>
          <w:b/>
          <w:bCs/>
          <w:color w:val="333333"/>
          <w:sz w:val="27"/>
          <w:szCs w:val="27"/>
          <w:lang w:eastAsia="bg-BG"/>
        </w:rPr>
        <w:t>Защита канала связи</w:t>
      </w:r>
    </w:p>
    <w:p w:rsidR="007543CC" w:rsidRPr="007543CC" w:rsidRDefault="007543CC" w:rsidP="007543CC">
      <w:pPr>
        <w:numPr>
          <w:ilvl w:val="0"/>
          <w:numId w:val="6"/>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Оригинальный метод диалоговой авторизации. Диалоговый обмен между компонентами системы использует аппаратный генератор случайных чисел и блочное шифрование сообщений.</w:t>
      </w:r>
    </w:p>
    <w:p w:rsidR="007543CC" w:rsidRPr="007543CC" w:rsidRDefault="007543CC" w:rsidP="007543CC">
      <w:pPr>
        <w:numPr>
          <w:ilvl w:val="0"/>
          <w:numId w:val="6"/>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Защита от ретрансляции сообщений с помощью временнóй синхронизации между пакетами данных.</w:t>
      </w:r>
    </w:p>
    <w:p w:rsidR="007543CC" w:rsidRPr="007543CC" w:rsidRDefault="007543CC" w:rsidP="007543CC">
      <w:pPr>
        <w:numPr>
          <w:ilvl w:val="0"/>
          <w:numId w:val="6"/>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Уникальный секретный ключ шифрования для каждого комплекта.</w:t>
      </w:r>
    </w:p>
    <w:p w:rsidR="007543CC" w:rsidRDefault="007543CC"/>
    <w:p w:rsidR="007543CC" w:rsidRDefault="007543CC" w:rsidP="007543CC">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p>
    <w:p w:rsidR="007543CC" w:rsidRPr="007543CC" w:rsidRDefault="007543CC" w:rsidP="007543CC">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r w:rsidRPr="007543CC">
        <w:rPr>
          <w:rFonts w:ascii="Roboto Slab" w:eastAsia="Times New Roman" w:hAnsi="Roboto Slab" w:cs="Times New Roman"/>
          <w:color w:val="333333"/>
          <w:kern w:val="36"/>
          <w:sz w:val="63"/>
          <w:szCs w:val="63"/>
          <w:lang w:eastAsia="bg-BG"/>
        </w:rPr>
        <w:lastRenderedPageBreak/>
        <w:t>Рекомендации по настройке</w:t>
      </w:r>
    </w:p>
    <w:p w:rsidR="007543CC" w:rsidRPr="007543CC" w:rsidRDefault="007543CC" w:rsidP="007543CC">
      <w:pPr>
        <w:shd w:val="clear" w:color="auto" w:fill="FFFFFF"/>
        <w:spacing w:before="330" w:after="225" w:line="240" w:lineRule="auto"/>
        <w:outlineLvl w:val="1"/>
        <w:rPr>
          <w:rFonts w:ascii="Roboto Slab" w:eastAsia="Times New Roman" w:hAnsi="Roboto Slab" w:cs="Arial"/>
          <w:color w:val="333333"/>
          <w:sz w:val="36"/>
          <w:szCs w:val="36"/>
          <w:lang w:eastAsia="bg-BG"/>
        </w:rPr>
      </w:pPr>
      <w:r w:rsidRPr="007543CC">
        <w:rPr>
          <w:rFonts w:ascii="Roboto Slab" w:eastAsia="Times New Roman" w:hAnsi="Roboto Slab" w:cs="Arial"/>
          <w:color w:val="333333"/>
          <w:sz w:val="36"/>
          <w:szCs w:val="36"/>
          <w:lang w:eastAsia="bg-BG"/>
        </w:rPr>
        <w:t>Рекомендации по настройке</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При обращении в установочный центр для выполнения работ по монтажу и настройке иммобилайзера рекомендуем обратить внимание установщика на программируемые опции, призванные обеспечить дополнительные комфорт и безопасность при эксплуатации устройства.</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Ниже перечислены основные параметры иммобилайзера, доступные для настройки:</w:t>
      </w:r>
    </w:p>
    <w:p w:rsidR="007543CC" w:rsidRPr="007543CC" w:rsidRDefault="007543CC" w:rsidP="007543CC">
      <w:pPr>
        <w:numPr>
          <w:ilvl w:val="0"/>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b/>
          <w:bCs/>
          <w:color w:val="262626"/>
          <w:sz w:val="24"/>
          <w:szCs w:val="24"/>
          <w:lang w:eastAsia="bg-BG"/>
        </w:rPr>
        <w:t>Режим «Свободные руки» </w:t>
      </w:r>
      <w:r w:rsidRPr="007543CC">
        <w:rPr>
          <w:rFonts w:ascii="Arial" w:eastAsia="Times New Roman" w:hAnsi="Arial" w:cs="Arial"/>
          <w:b/>
          <w:bCs/>
          <w:color w:val="FF0000"/>
          <w:sz w:val="24"/>
          <w:szCs w:val="24"/>
          <w:lang w:eastAsia="bg-BG"/>
        </w:rPr>
        <w:t>(i95, i95 LUX)</w:t>
      </w:r>
      <w:r w:rsidRPr="007543CC">
        <w:rPr>
          <w:rFonts w:ascii="Arial" w:eastAsia="Times New Roman" w:hAnsi="Arial" w:cs="Arial"/>
          <w:color w:val="262626"/>
          <w:sz w:val="24"/>
          <w:szCs w:val="24"/>
          <w:lang w:eastAsia="bg-BG"/>
        </w:rPr>
        <w:t> – используется для автоматического открытия и закрытия замков дверей при приближении и отдалении владельца с меткой от неподвижного автомобиля.</w:t>
      </w:r>
    </w:p>
    <w:p w:rsidR="007543CC" w:rsidRPr="007543CC" w:rsidRDefault="007543CC" w:rsidP="007543CC">
      <w:pPr>
        <w:numPr>
          <w:ilvl w:val="0"/>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b/>
          <w:bCs/>
          <w:color w:val="262626"/>
          <w:sz w:val="24"/>
          <w:szCs w:val="24"/>
          <w:lang w:eastAsia="bg-BG"/>
        </w:rPr>
        <w:t>Способ подключения универсального канала</w:t>
      </w:r>
      <w:r w:rsidRPr="007543CC">
        <w:rPr>
          <w:rFonts w:ascii="Arial" w:eastAsia="Times New Roman" w:hAnsi="Arial" w:cs="Arial"/>
          <w:color w:val="262626"/>
          <w:sz w:val="24"/>
          <w:szCs w:val="24"/>
          <w:lang w:eastAsia="bg-BG"/>
        </w:rPr>
        <w:t> – определяет режим работы универсального канала, предназначенного для реализации одной из следующих опций:</w:t>
      </w:r>
    </w:p>
    <w:p w:rsidR="007543CC" w:rsidRPr="007543CC" w:rsidRDefault="007543CC" w:rsidP="007543CC">
      <w:pPr>
        <w:numPr>
          <w:ilvl w:val="1"/>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блокировка двигателя при потере метки в режиме антиограбления после нажатия педали тормоза</w:t>
      </w:r>
    </w:p>
    <w:p w:rsidR="007543CC" w:rsidRPr="007543CC" w:rsidRDefault="007543CC" w:rsidP="007543CC">
      <w:pPr>
        <w:numPr>
          <w:ilvl w:val="1"/>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определение состояния концевого выключателя дверей или капота</w:t>
      </w:r>
    </w:p>
    <w:p w:rsidR="007543CC" w:rsidRPr="007543CC" w:rsidRDefault="007543CC" w:rsidP="007543CC">
      <w:pPr>
        <w:numPr>
          <w:ilvl w:val="1"/>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отпирание центрального замка дверей по сигналу датчика  прикосновения к ручке двери в режиме «Свободные руки» </w:t>
      </w:r>
      <w:r w:rsidRPr="007543CC">
        <w:rPr>
          <w:rFonts w:ascii="Arial" w:eastAsia="Times New Roman" w:hAnsi="Arial" w:cs="Arial"/>
          <w:color w:val="FF0000"/>
          <w:sz w:val="24"/>
          <w:szCs w:val="24"/>
          <w:lang w:eastAsia="bg-BG"/>
        </w:rPr>
        <w:t>(i95, i95 LUX)</w:t>
      </w:r>
    </w:p>
    <w:p w:rsidR="007543CC" w:rsidRPr="007543CC" w:rsidRDefault="007543CC" w:rsidP="007543CC">
      <w:pPr>
        <w:numPr>
          <w:ilvl w:val="1"/>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включение стоп-сигналов для предупреждения о предстоящей остановке автомобиля перед началом выполнения алгоритма блокировки</w:t>
      </w:r>
    </w:p>
    <w:p w:rsidR="007543CC" w:rsidRPr="007543CC" w:rsidRDefault="007543CC" w:rsidP="007543CC">
      <w:pPr>
        <w:numPr>
          <w:ilvl w:val="1"/>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индикация отпирания и запирания замков с помощью габаритных огней</w:t>
      </w:r>
    </w:p>
    <w:p w:rsidR="007543CC" w:rsidRPr="007543CC" w:rsidRDefault="007543CC" w:rsidP="007543CC">
      <w:pPr>
        <w:numPr>
          <w:ilvl w:val="0"/>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b/>
          <w:bCs/>
          <w:color w:val="262626"/>
          <w:sz w:val="24"/>
          <w:szCs w:val="24"/>
          <w:lang w:eastAsia="bg-BG"/>
        </w:rPr>
        <w:t>Задержка перед блокировкой после начала движения</w:t>
      </w:r>
      <w:r w:rsidRPr="007543CC">
        <w:rPr>
          <w:rFonts w:ascii="Arial" w:eastAsia="Times New Roman" w:hAnsi="Arial" w:cs="Arial"/>
          <w:color w:val="262626"/>
          <w:sz w:val="24"/>
          <w:szCs w:val="24"/>
          <w:lang w:eastAsia="bg-BG"/>
        </w:rPr>
        <w:t> – устанавливает длительность задержки перед включением блокировки после начала движения в отсутствие сигнала метки:</w:t>
      </w:r>
    </w:p>
    <w:p w:rsidR="007543CC" w:rsidRPr="007543CC" w:rsidRDefault="007543CC" w:rsidP="007543CC">
      <w:pPr>
        <w:numPr>
          <w:ilvl w:val="1"/>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без задержки</w:t>
      </w:r>
    </w:p>
    <w:p w:rsidR="007543CC" w:rsidRPr="007543CC" w:rsidRDefault="007543CC" w:rsidP="007543CC">
      <w:pPr>
        <w:numPr>
          <w:ilvl w:val="1"/>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5 секунд</w:t>
      </w:r>
    </w:p>
    <w:p w:rsidR="007543CC" w:rsidRPr="007543CC" w:rsidRDefault="007543CC" w:rsidP="007543CC">
      <w:pPr>
        <w:numPr>
          <w:ilvl w:val="1"/>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10 секунд</w:t>
      </w:r>
    </w:p>
    <w:p w:rsidR="007543CC" w:rsidRPr="007543CC" w:rsidRDefault="007543CC" w:rsidP="007543CC">
      <w:pPr>
        <w:numPr>
          <w:ilvl w:val="0"/>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b/>
          <w:bCs/>
          <w:color w:val="262626"/>
          <w:sz w:val="24"/>
          <w:szCs w:val="24"/>
          <w:lang w:eastAsia="bg-BG"/>
        </w:rPr>
        <w:t>Алгоритм прерывистой блокировки</w:t>
      </w:r>
      <w:r w:rsidRPr="007543CC">
        <w:rPr>
          <w:rFonts w:ascii="Arial" w:eastAsia="Times New Roman" w:hAnsi="Arial" w:cs="Arial"/>
          <w:color w:val="262626"/>
          <w:sz w:val="24"/>
          <w:szCs w:val="24"/>
          <w:lang w:eastAsia="bg-BG"/>
        </w:rPr>
        <w:t> – позволяет имитировать неисправность двигателя при выполнении блокировки</w:t>
      </w:r>
    </w:p>
    <w:p w:rsidR="007543CC" w:rsidRPr="007543CC" w:rsidRDefault="007543CC" w:rsidP="007543CC">
      <w:pPr>
        <w:numPr>
          <w:ilvl w:val="0"/>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b/>
          <w:bCs/>
          <w:color w:val="262626"/>
          <w:sz w:val="24"/>
          <w:szCs w:val="24"/>
          <w:lang w:eastAsia="bg-BG"/>
        </w:rPr>
        <w:t>Звуковая индикация</w:t>
      </w:r>
      <w:r w:rsidRPr="007543CC">
        <w:rPr>
          <w:rFonts w:ascii="Arial" w:eastAsia="Times New Roman" w:hAnsi="Arial" w:cs="Arial"/>
          <w:color w:val="262626"/>
          <w:sz w:val="24"/>
          <w:szCs w:val="24"/>
          <w:lang w:eastAsia="bg-BG"/>
        </w:rPr>
        <w:t> – разрешает или запрещает звуковые сигналы модуля индикации в следующих случаях:</w:t>
      </w:r>
    </w:p>
    <w:p w:rsidR="007543CC" w:rsidRPr="007543CC" w:rsidRDefault="007543CC" w:rsidP="007543CC">
      <w:pPr>
        <w:numPr>
          <w:ilvl w:val="1"/>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обнаружение метки при включении зажигания</w:t>
      </w:r>
    </w:p>
    <w:p w:rsidR="007543CC" w:rsidRPr="007543CC" w:rsidRDefault="007543CC" w:rsidP="007543CC">
      <w:pPr>
        <w:numPr>
          <w:ilvl w:val="1"/>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потеря метки в нормальном режиме</w:t>
      </w:r>
    </w:p>
    <w:p w:rsidR="007543CC" w:rsidRPr="007543CC" w:rsidRDefault="007543CC" w:rsidP="007543CC">
      <w:pPr>
        <w:numPr>
          <w:ilvl w:val="1"/>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предупреждение о блокировке </w:t>
      </w:r>
    </w:p>
    <w:p w:rsidR="007543CC" w:rsidRPr="007543CC" w:rsidRDefault="007543CC" w:rsidP="007543CC">
      <w:pPr>
        <w:numPr>
          <w:ilvl w:val="1"/>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индикация разряда элемента питания метки</w:t>
      </w:r>
    </w:p>
    <w:p w:rsidR="007543CC" w:rsidRPr="007543CC" w:rsidRDefault="007543CC" w:rsidP="007543CC">
      <w:pPr>
        <w:numPr>
          <w:ilvl w:val="0"/>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b/>
          <w:bCs/>
          <w:color w:val="262626"/>
          <w:sz w:val="24"/>
          <w:szCs w:val="24"/>
          <w:lang w:eastAsia="bg-BG"/>
        </w:rPr>
        <w:t>Световая индикация</w:t>
      </w:r>
      <w:r w:rsidRPr="007543CC">
        <w:rPr>
          <w:rFonts w:ascii="Arial" w:eastAsia="Times New Roman" w:hAnsi="Arial" w:cs="Arial"/>
          <w:color w:val="262626"/>
          <w:sz w:val="24"/>
          <w:szCs w:val="24"/>
          <w:lang w:eastAsia="bg-BG"/>
        </w:rPr>
        <w:t> – разрешает или запрещает световые сигналы модуля индикации в следующих случаях  </w:t>
      </w:r>
      <w:r w:rsidRPr="007543CC">
        <w:rPr>
          <w:rFonts w:ascii="Arial" w:eastAsia="Times New Roman" w:hAnsi="Arial" w:cs="Arial"/>
          <w:color w:val="FF0000"/>
          <w:sz w:val="24"/>
          <w:szCs w:val="24"/>
          <w:lang w:eastAsia="bg-BG"/>
        </w:rPr>
        <w:t>(i95 LUX)</w:t>
      </w:r>
      <w:r w:rsidRPr="007543CC">
        <w:rPr>
          <w:rFonts w:ascii="Arial" w:eastAsia="Times New Roman" w:hAnsi="Arial" w:cs="Arial"/>
          <w:color w:val="262626"/>
          <w:sz w:val="24"/>
          <w:szCs w:val="24"/>
          <w:lang w:eastAsia="bg-BG"/>
        </w:rPr>
        <w:t>:</w:t>
      </w:r>
    </w:p>
    <w:p w:rsidR="007543CC" w:rsidRPr="007543CC" w:rsidRDefault="007543CC" w:rsidP="007543CC">
      <w:pPr>
        <w:numPr>
          <w:ilvl w:val="1"/>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обнаружение метки при включении зажигания</w:t>
      </w:r>
    </w:p>
    <w:p w:rsidR="007543CC" w:rsidRPr="007543CC" w:rsidRDefault="007543CC" w:rsidP="007543CC">
      <w:pPr>
        <w:numPr>
          <w:ilvl w:val="1"/>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оповещение о предстоящей блокировке</w:t>
      </w:r>
    </w:p>
    <w:p w:rsidR="007543CC" w:rsidRPr="007543CC" w:rsidRDefault="007543CC" w:rsidP="007543CC">
      <w:pPr>
        <w:numPr>
          <w:ilvl w:val="1"/>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индикация текущего режима работы</w:t>
      </w:r>
    </w:p>
    <w:p w:rsidR="007543CC" w:rsidRPr="007543CC" w:rsidRDefault="007543CC" w:rsidP="007543CC">
      <w:pPr>
        <w:numPr>
          <w:ilvl w:val="1"/>
          <w:numId w:val="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индикация разряда элемента питания метки</w:t>
      </w:r>
    </w:p>
    <w:p w:rsid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lastRenderedPageBreak/>
        <w:t>Подробную информацию о настройке иммобилайзера смотрите в соответствующих разделах инструкции по установке и руководстве пользователя.</w:t>
      </w:r>
    </w:p>
    <w:p w:rsid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p>
    <w:p w:rsidR="007543CC" w:rsidRPr="007543CC" w:rsidRDefault="007543CC" w:rsidP="007543CC">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r w:rsidRPr="007543CC">
        <w:rPr>
          <w:rFonts w:ascii="Roboto Slab" w:eastAsia="Times New Roman" w:hAnsi="Roboto Slab" w:cs="Times New Roman"/>
          <w:color w:val="333333"/>
          <w:kern w:val="36"/>
          <w:sz w:val="63"/>
          <w:szCs w:val="63"/>
          <w:lang w:eastAsia="bg-BG"/>
        </w:rPr>
        <w:t>Технические характеристики</w:t>
      </w:r>
    </w:p>
    <w:tbl>
      <w:tblPr>
        <w:tblW w:w="0" w:type="auto"/>
        <w:tblCellMar>
          <w:top w:w="15" w:type="dxa"/>
          <w:left w:w="15" w:type="dxa"/>
          <w:bottom w:w="15" w:type="dxa"/>
          <w:right w:w="15" w:type="dxa"/>
        </w:tblCellMar>
        <w:tblLook w:val="04A0" w:firstRow="1" w:lastRow="0" w:firstColumn="1" w:lastColumn="0" w:noHBand="0" w:noVBand="1"/>
      </w:tblPr>
      <w:tblGrid>
        <w:gridCol w:w="4065"/>
        <w:gridCol w:w="1959"/>
        <w:gridCol w:w="1858"/>
        <w:gridCol w:w="1490"/>
      </w:tblGrid>
      <w:tr w:rsidR="007543CC" w:rsidRPr="007543CC" w:rsidTr="007543CC">
        <w:trPr>
          <w:tblHeader/>
        </w:trPr>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b/>
                <w:bCs/>
                <w:color w:val="333333"/>
                <w:sz w:val="24"/>
                <w:szCs w:val="24"/>
                <w:lang w:eastAsia="bg-BG"/>
              </w:rPr>
            </w:pPr>
            <w:r w:rsidRPr="007543CC">
              <w:rPr>
                <w:rFonts w:ascii="Times New Roman" w:eastAsia="Times New Roman" w:hAnsi="Times New Roman" w:cs="Times New Roman"/>
                <w:b/>
                <w:bCs/>
                <w:color w:val="333333"/>
                <w:sz w:val="24"/>
                <w:szCs w:val="24"/>
                <w:lang w:eastAsia="bg-BG"/>
              </w:rPr>
              <w:t>Параметр</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b/>
                <w:bCs/>
                <w:color w:val="333333"/>
                <w:sz w:val="24"/>
                <w:szCs w:val="24"/>
                <w:lang w:eastAsia="bg-BG"/>
              </w:rPr>
            </w:pPr>
            <w:r w:rsidRPr="007543CC">
              <w:rPr>
                <w:rFonts w:ascii="Times New Roman" w:eastAsia="Times New Roman" w:hAnsi="Times New Roman" w:cs="Times New Roman"/>
                <w:b/>
                <w:bCs/>
                <w:color w:val="333333"/>
                <w:sz w:val="24"/>
                <w:szCs w:val="24"/>
                <w:lang w:eastAsia="bg-BG"/>
              </w:rPr>
              <w:t>Модуль блокировки</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b/>
                <w:bCs/>
                <w:color w:val="333333"/>
                <w:sz w:val="24"/>
                <w:szCs w:val="24"/>
                <w:lang w:eastAsia="bg-BG"/>
              </w:rPr>
            </w:pPr>
            <w:r w:rsidRPr="007543CC">
              <w:rPr>
                <w:rFonts w:ascii="Times New Roman" w:eastAsia="Times New Roman" w:hAnsi="Times New Roman" w:cs="Times New Roman"/>
                <w:b/>
                <w:bCs/>
                <w:color w:val="333333"/>
                <w:sz w:val="24"/>
                <w:szCs w:val="24"/>
                <w:lang w:eastAsia="bg-BG"/>
              </w:rPr>
              <w:t>Модуль индикации</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b/>
                <w:bCs/>
                <w:color w:val="333333"/>
                <w:sz w:val="24"/>
                <w:szCs w:val="24"/>
                <w:lang w:eastAsia="bg-BG"/>
              </w:rPr>
            </w:pPr>
            <w:r w:rsidRPr="007543CC">
              <w:rPr>
                <w:rFonts w:ascii="Times New Roman" w:eastAsia="Times New Roman" w:hAnsi="Times New Roman" w:cs="Times New Roman"/>
                <w:b/>
                <w:bCs/>
                <w:color w:val="333333"/>
                <w:sz w:val="24"/>
                <w:szCs w:val="24"/>
                <w:lang w:eastAsia="bg-BG"/>
              </w:rPr>
              <w:t>Метка</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Частотный диапазон радиосигналов управления, МГц</w:t>
            </w:r>
          </w:p>
        </w:tc>
        <w:tc>
          <w:tcPr>
            <w:tcW w:w="0" w:type="auto"/>
            <w:gridSpan w:val="3"/>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2405...2480</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Тип кода управления</w:t>
            </w:r>
          </w:p>
        </w:tc>
        <w:tc>
          <w:tcPr>
            <w:tcW w:w="0" w:type="auto"/>
            <w:gridSpan w:val="3"/>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диалоговый</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Максимальный радиус действия компонентов иммобилайзера, м</w:t>
            </w:r>
          </w:p>
        </w:tc>
        <w:tc>
          <w:tcPr>
            <w:tcW w:w="0" w:type="auto"/>
            <w:gridSpan w:val="3"/>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10*</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Напряжение питания, В</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9...16</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3,3</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Ток потребления при выключенном зажигании, мА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6,6 </w:t>
            </w:r>
            <w:r w:rsidRPr="007543CC">
              <w:rPr>
                <w:rFonts w:ascii="Times New Roman" w:eastAsia="Times New Roman" w:hAnsi="Times New Roman" w:cs="Times New Roman"/>
                <w:color w:val="FF0000"/>
                <w:sz w:val="24"/>
                <w:szCs w:val="24"/>
                <w:lang w:eastAsia="bg-BG"/>
              </w:rPr>
              <w:t>(i95, i95 LUX)</w:t>
            </w:r>
          </w:p>
          <w:p w:rsidR="007543CC" w:rsidRPr="007543CC" w:rsidRDefault="007543CC" w:rsidP="007543CC">
            <w:pPr>
              <w:spacing w:before="150"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2,4 </w:t>
            </w:r>
            <w:r w:rsidRPr="007543CC">
              <w:rPr>
                <w:rFonts w:ascii="Times New Roman" w:eastAsia="Times New Roman" w:hAnsi="Times New Roman" w:cs="Times New Roman"/>
                <w:color w:val="FF0000"/>
                <w:sz w:val="24"/>
                <w:szCs w:val="24"/>
                <w:lang w:eastAsia="bg-BG"/>
              </w:rPr>
              <w:t>(i95 eco)</w:t>
            </w:r>
          </w:p>
        </w:tc>
        <w:tc>
          <w:tcPr>
            <w:tcW w:w="0" w:type="auto"/>
            <w:gridSpan w:val="2"/>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 </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Ток потребления при включенном зажигании, мА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6,8**</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br/>
              <w:t>0,01</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Допустимый коммутируемый ток через контакты реле, 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10</w:t>
            </w:r>
          </w:p>
        </w:tc>
        <w:tc>
          <w:tcPr>
            <w:tcW w:w="0" w:type="auto"/>
            <w:gridSpan w:val="2"/>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 </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Допустимый коммутируемый ток на выходах управления замками, 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20</w:t>
            </w:r>
          </w:p>
        </w:tc>
        <w:tc>
          <w:tcPr>
            <w:tcW w:w="0" w:type="auto"/>
            <w:gridSpan w:val="2"/>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Диапазон рабочих температур, °С</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-40...+125</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-40...+85</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-20...+70</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Тип элемента питания</w:t>
            </w:r>
          </w:p>
        </w:tc>
        <w:tc>
          <w:tcPr>
            <w:tcW w:w="0" w:type="auto"/>
            <w:gridSpan w:val="2"/>
            <w:vMerge w:val="restart"/>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CR2025, CR2032</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Срок службы элемента, мес.</w:t>
            </w:r>
          </w:p>
        </w:tc>
        <w:tc>
          <w:tcPr>
            <w:tcW w:w="0" w:type="auto"/>
            <w:gridSpan w:val="2"/>
            <w:vMerge/>
            <w:tcBorders>
              <w:top w:val="single" w:sz="6" w:space="0" w:color="DDDDDD"/>
              <w:left w:val="single" w:sz="6" w:space="0" w:color="DDDDDD"/>
              <w:bottom w:val="single" w:sz="6" w:space="0" w:color="DDDDDD"/>
              <w:right w:val="single" w:sz="6" w:space="0" w:color="DDDDDD"/>
            </w:tcBorders>
            <w:vAlign w:val="cente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12</w:t>
            </w:r>
          </w:p>
        </w:tc>
      </w:tr>
    </w:tbl>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i/>
          <w:iCs/>
          <w:color w:val="262626"/>
          <w:sz w:val="24"/>
          <w:szCs w:val="24"/>
          <w:lang w:eastAsia="bg-BG"/>
        </w:rPr>
        <w:t>* — зависит от расположения компонентов иммобилайзера</w:t>
      </w:r>
      <w:r w:rsidRPr="007543CC">
        <w:rPr>
          <w:rFonts w:ascii="Arial" w:eastAsia="Times New Roman" w:hAnsi="Arial" w:cs="Arial"/>
          <w:i/>
          <w:iCs/>
          <w:color w:val="262626"/>
          <w:sz w:val="24"/>
          <w:szCs w:val="24"/>
          <w:lang w:eastAsia="bg-BG"/>
        </w:rPr>
        <w:br/>
        <w:t>** — при выключенной блокировке</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i/>
          <w:iCs/>
          <w:color w:val="262626"/>
          <w:sz w:val="24"/>
          <w:szCs w:val="24"/>
          <w:lang w:eastAsia="bg-BG"/>
        </w:rPr>
        <w:t>Дальность действия меток может уменьшаться в зависимости от места установки компонентов системы.</w:t>
      </w:r>
    </w:p>
    <w:p w:rsid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p>
    <w:p w:rsidR="007543CC" w:rsidRPr="007543CC" w:rsidRDefault="007543CC" w:rsidP="007543CC">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r w:rsidRPr="007543CC">
        <w:rPr>
          <w:rFonts w:ascii="Roboto Slab" w:eastAsia="Times New Roman" w:hAnsi="Roboto Slab" w:cs="Times New Roman"/>
          <w:color w:val="333333"/>
          <w:kern w:val="36"/>
          <w:sz w:val="63"/>
          <w:szCs w:val="63"/>
          <w:lang w:eastAsia="bg-BG"/>
        </w:rPr>
        <w:lastRenderedPageBreak/>
        <w:t>Описание компонентов</w:t>
      </w:r>
    </w:p>
    <w:p w:rsidR="007543CC" w:rsidRPr="007543CC" w:rsidRDefault="007543CC" w:rsidP="007543CC">
      <w:pPr>
        <w:numPr>
          <w:ilvl w:val="0"/>
          <w:numId w:val="8"/>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28" w:anchor="id-%D0%9E%D0%BF%D0%B8%D1%81%D0%B0%D0%BD%D0%B8%D0%B5%D0%BA%D0%BE%D0%BC%D0%BF%D0%BE%D0%BD%D0%B5%D0%BD%D1%82%D0%BE%D0%B2-%D0%9C%D0%BE%D0%B4%D1%83%D0%BB%D1%8C%D0%B1%D0%BB%D0%BE%D0%BA%D0%B8%D1%80%D0%BE%D0%B2%D0%BA%D0%B8" w:history="1">
        <w:r w:rsidRPr="007543CC">
          <w:rPr>
            <w:rFonts w:ascii="Arial" w:eastAsia="Times New Roman" w:hAnsi="Arial" w:cs="Arial"/>
            <w:color w:val="3572B0"/>
            <w:sz w:val="24"/>
            <w:szCs w:val="24"/>
            <w:lang w:eastAsia="bg-BG"/>
          </w:rPr>
          <w:t>Модуль блокировки</w:t>
        </w:r>
      </w:hyperlink>
    </w:p>
    <w:p w:rsidR="007543CC" w:rsidRPr="007543CC" w:rsidRDefault="007543CC" w:rsidP="007543CC">
      <w:pPr>
        <w:numPr>
          <w:ilvl w:val="0"/>
          <w:numId w:val="8"/>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29" w:anchor="id-%D0%9E%D0%BF%D0%B8%D1%81%D0%B0%D0%BD%D0%B8%D0%B5%D0%BA%D0%BE%D0%BC%D0%BF%D0%BE%D0%BD%D0%B5%D0%BD%D1%82%D0%BE%D0%B2-%D0%9C%D0%B5%D1%82%D0%BA%D0%B0" w:history="1">
        <w:r w:rsidRPr="007543CC">
          <w:rPr>
            <w:rFonts w:ascii="Arial" w:eastAsia="Times New Roman" w:hAnsi="Arial" w:cs="Arial"/>
            <w:color w:val="3572B0"/>
            <w:sz w:val="24"/>
            <w:szCs w:val="24"/>
            <w:lang w:eastAsia="bg-BG"/>
          </w:rPr>
          <w:t>Метка</w:t>
        </w:r>
      </w:hyperlink>
    </w:p>
    <w:p w:rsidR="007543CC" w:rsidRPr="007543CC" w:rsidRDefault="007543CC" w:rsidP="007543CC">
      <w:pPr>
        <w:numPr>
          <w:ilvl w:val="0"/>
          <w:numId w:val="8"/>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30" w:anchor="id-%D0%9E%D0%BF%D0%B8%D1%81%D0%B0%D0%BD%D0%B8%D0%B5%D0%BA%D0%BE%D0%BC%D0%BF%D0%BE%D0%BD%D0%B5%D0%BD%D1%82%D0%BE%D0%B2-%D0%97%D0%B2%D1%83%D0%BA%D0%BE%D0%B2%D0%BE%D0%B9%D0%B8%D0%B7%D0%B2%D0%B5%D1%89%D0%B0%D1%82%D0%B5%D0%BB%D1%8C(i95ECO,i95)" w:history="1">
        <w:r w:rsidRPr="007543CC">
          <w:rPr>
            <w:rFonts w:ascii="Arial" w:eastAsia="Times New Roman" w:hAnsi="Arial" w:cs="Arial"/>
            <w:color w:val="3572B0"/>
            <w:sz w:val="24"/>
            <w:szCs w:val="24"/>
            <w:lang w:eastAsia="bg-BG"/>
          </w:rPr>
          <w:t>Звуковой извещатель (i95 ECO, i95)</w:t>
        </w:r>
      </w:hyperlink>
    </w:p>
    <w:p w:rsidR="007543CC" w:rsidRPr="007543CC" w:rsidRDefault="007543CC" w:rsidP="007543CC">
      <w:pPr>
        <w:numPr>
          <w:ilvl w:val="0"/>
          <w:numId w:val="8"/>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31" w:anchor="id-%D0%9E%D0%BF%D0%B8%D1%81%D0%B0%D0%BD%D0%B8%D0%B5%D0%BA%D0%BE%D0%BC%D0%BF%D0%BE%D0%BD%D0%B5%D0%BD%D1%82%D0%BE%D0%B2-%D0%9C%D0%BE%D0%B4%D1%83%D0%BB%D1%8C%D0%B8%D0%BD%D0%B4%D0%B8%D0%BA%D0%B0%D1%86%D0%B8%D0%B8(i95LUX)" w:history="1">
        <w:r w:rsidRPr="007543CC">
          <w:rPr>
            <w:rFonts w:ascii="Arial" w:eastAsia="Times New Roman" w:hAnsi="Arial" w:cs="Arial"/>
            <w:color w:val="3572B0"/>
            <w:sz w:val="24"/>
            <w:szCs w:val="24"/>
            <w:lang w:eastAsia="bg-BG"/>
          </w:rPr>
          <w:t>Модуль индикации (i95 LUX)</w:t>
        </w:r>
      </w:hyperlink>
    </w:p>
    <w:p w:rsidR="007543CC" w:rsidRPr="007543CC" w:rsidRDefault="007543CC" w:rsidP="007543CC">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7543CC">
        <w:rPr>
          <w:rFonts w:ascii="Roboto Slab" w:eastAsia="Times New Roman" w:hAnsi="Roboto Slab" w:cs="Arial"/>
          <w:color w:val="333333"/>
          <w:kern w:val="36"/>
          <w:sz w:val="42"/>
          <w:szCs w:val="42"/>
          <w:lang w:eastAsia="bg-BG"/>
        </w:rPr>
        <w:t>Модуль блокировки</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noProof/>
          <w:color w:val="262626"/>
          <w:sz w:val="24"/>
          <w:szCs w:val="24"/>
          <w:lang w:eastAsia="bg-BG"/>
        </w:rPr>
        <w:drawing>
          <wp:inline distT="0" distB="0" distL="0" distR="0" wp14:anchorId="0671B48D" wp14:editId="532830C1">
            <wp:extent cx="4762500" cy="876300"/>
            <wp:effectExtent l="0" t="0" r="0" b="0"/>
            <wp:docPr id="34" name="Picture 34" descr="https://help.starline.ru/i95/files/56950944/109907588/1/14599560970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help.starline.ru/i95/files/56950944/109907588/1/1459956097000/3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62500" cy="876300"/>
                    </a:xfrm>
                    <a:prstGeom prst="rect">
                      <a:avLst/>
                    </a:prstGeom>
                    <a:noFill/>
                    <a:ln>
                      <a:noFill/>
                    </a:ln>
                  </pic:spPr>
                </pic:pic>
              </a:graphicData>
            </a:graphic>
          </wp:inline>
        </w:drawing>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Модуль предназначен для выполнения блокировки двигателя путем размыкания электрической цепи контактами встроенного электромеханического реле.</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Модуль блокировки имеет встроенный трехосевой акселерометр (датчик ускорения), который предназначен для определения факта начала движения автомобиля. Датчик имеет три уровня чувствительности. Порог чувствительности устанавливается пользователем индивидуально, что позволяет исключить возможность ложных срабатываний при использовании систем дистанционного и автоматического запуска двигателя.</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Модуль блокировки является основным компонентом системы, в нем происходит авторизация всех устройств в процессе радиообмена. В систему можно добавлять новые устройства (например, метку). Для этого их необходимо зарегистрировать в модуле блокировки.</w:t>
      </w:r>
    </w:p>
    <w:p w:rsidR="007543CC" w:rsidRPr="007543CC" w:rsidRDefault="007543CC" w:rsidP="007543CC">
      <w:pPr>
        <w:shd w:val="clear" w:color="auto" w:fill="FCFCFC"/>
        <w:spacing w:line="240" w:lineRule="auto"/>
        <w:rPr>
          <w:rFonts w:ascii="Arial" w:eastAsia="Times New Roman" w:hAnsi="Arial" w:cs="Arial"/>
          <w:color w:val="333333"/>
          <w:sz w:val="24"/>
          <w:szCs w:val="24"/>
          <w:lang w:eastAsia="bg-BG"/>
        </w:rPr>
      </w:pPr>
      <w:r w:rsidRPr="007543CC">
        <w:rPr>
          <w:rFonts w:ascii="Arial" w:eastAsia="Times New Roman" w:hAnsi="Arial" w:cs="Arial"/>
          <w:color w:val="333333"/>
          <w:sz w:val="24"/>
          <w:szCs w:val="24"/>
          <w:lang w:eastAsia="bg-BG"/>
        </w:rPr>
        <w:t>Иммобилайзер позволяет зарегистрировать четыре метки, один модуль индикации.</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Для добавления в систему новых меток или реле блокировки используется режим регистрации устройств. В процессе регистрации новое устройство получает индивидуальный ключ шифрования, который в дальнейшем используется для обмена данными с модулем блокировки.</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Модуль блокировки также обеспечивает выполнение функции автоматического управления центральным замком дверей или замком капота.</w:t>
      </w:r>
    </w:p>
    <w:p w:rsidR="007543CC" w:rsidRPr="007543CC" w:rsidRDefault="007543CC" w:rsidP="007543CC">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7543CC">
        <w:rPr>
          <w:rFonts w:ascii="Roboto Slab" w:eastAsia="Times New Roman" w:hAnsi="Roboto Slab" w:cs="Arial"/>
          <w:color w:val="333333"/>
          <w:kern w:val="36"/>
          <w:sz w:val="42"/>
          <w:szCs w:val="42"/>
          <w:lang w:eastAsia="bg-BG"/>
        </w:rPr>
        <w:t>Метка</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noProof/>
          <w:color w:val="262626"/>
          <w:sz w:val="24"/>
          <w:szCs w:val="24"/>
          <w:lang w:eastAsia="bg-BG"/>
        </w:rPr>
        <w:lastRenderedPageBreak/>
        <w:drawing>
          <wp:inline distT="0" distB="0" distL="0" distR="0" wp14:anchorId="47E34A68" wp14:editId="75AA6001">
            <wp:extent cx="1905000" cy="1038225"/>
            <wp:effectExtent l="0" t="0" r="0" b="9525"/>
            <wp:docPr id="35" name="Picture 35" descr="https://help.starline.ru/i95/files/56950944/109907589/1/14599561000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help.starline.ru/i95/files/56950944/109907589/1/1459956100000/3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05000" cy="1038225"/>
                    </a:xfrm>
                    <a:prstGeom prst="rect">
                      <a:avLst/>
                    </a:prstGeom>
                    <a:noFill/>
                    <a:ln>
                      <a:noFill/>
                    </a:ln>
                  </pic:spPr>
                </pic:pic>
              </a:graphicData>
            </a:graphic>
          </wp:inline>
        </w:drawing>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Метка является электронным ключом. Для поездки в автомобиле, оборудованном иммобилайзером, ее необходимо </w:t>
      </w:r>
      <w:r w:rsidRPr="007543CC">
        <w:rPr>
          <w:rFonts w:ascii="Arial" w:eastAsia="Times New Roman" w:hAnsi="Arial" w:cs="Arial"/>
          <w:b/>
          <w:bCs/>
          <w:color w:val="262626"/>
          <w:sz w:val="24"/>
          <w:szCs w:val="24"/>
          <w:lang w:eastAsia="bg-BG"/>
        </w:rPr>
        <w:t>всегда иметь при себе</w:t>
      </w:r>
      <w:r w:rsidRPr="007543CC">
        <w:rPr>
          <w:rFonts w:ascii="Arial" w:eastAsia="Times New Roman" w:hAnsi="Arial" w:cs="Arial"/>
          <w:color w:val="262626"/>
          <w:sz w:val="24"/>
          <w:szCs w:val="24"/>
          <w:lang w:eastAsia="bg-BG"/>
        </w:rPr>
        <w:t>. Обмен кодами по радиоканалу между меткой и модулем блокировки запрещает блокировку двигателя на время поездки. При попытке движения на автомобиле в отсутствие метки двигатель будет заблокирован.</w:t>
      </w:r>
    </w:p>
    <w:p w:rsidR="007543CC" w:rsidRPr="007543CC" w:rsidRDefault="007543CC" w:rsidP="007543CC">
      <w:pPr>
        <w:shd w:val="clear" w:color="auto" w:fill="F3F9F4"/>
        <w:spacing w:line="240" w:lineRule="auto"/>
        <w:rPr>
          <w:rFonts w:ascii="Arial" w:eastAsia="Times New Roman" w:hAnsi="Arial" w:cs="Arial"/>
          <w:color w:val="333333"/>
          <w:sz w:val="24"/>
          <w:szCs w:val="24"/>
          <w:lang w:eastAsia="bg-BG"/>
        </w:rPr>
      </w:pPr>
      <w:r w:rsidRPr="007543CC">
        <w:rPr>
          <w:rFonts w:ascii="Arial" w:eastAsia="Times New Roman" w:hAnsi="Arial" w:cs="Arial"/>
          <w:color w:val="333333"/>
          <w:sz w:val="24"/>
          <w:szCs w:val="24"/>
          <w:lang w:eastAsia="bg-BG"/>
        </w:rPr>
        <w:t>Рекомендуем носить метку отдельно от основной связки ключей. Не оставляйте метку в автомобиле — в этом случае защитные функции иммобилайзера будут отключены.</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Метка имеет кнопку и трехцветный светодиодный индикатор, которые используются для:</w:t>
      </w:r>
    </w:p>
    <w:p w:rsidR="007543CC" w:rsidRPr="007543CC" w:rsidRDefault="007543CC" w:rsidP="007543CC">
      <w:pPr>
        <w:numPr>
          <w:ilvl w:val="0"/>
          <w:numId w:val="9"/>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отображения текущего режима работы;</w:t>
      </w:r>
    </w:p>
    <w:p w:rsidR="007543CC" w:rsidRPr="007543CC" w:rsidRDefault="007543CC" w:rsidP="007543CC">
      <w:pPr>
        <w:numPr>
          <w:ilvl w:val="0"/>
          <w:numId w:val="9"/>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контроля связи между меткой и модулем блокировки;</w:t>
      </w:r>
    </w:p>
    <w:p w:rsidR="007543CC" w:rsidRPr="007543CC" w:rsidRDefault="007543CC" w:rsidP="007543CC">
      <w:pPr>
        <w:numPr>
          <w:ilvl w:val="0"/>
          <w:numId w:val="9"/>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перехода между режимами охраны;</w:t>
      </w:r>
    </w:p>
    <w:p w:rsidR="007543CC" w:rsidRPr="007543CC" w:rsidRDefault="007543CC" w:rsidP="007543CC">
      <w:pPr>
        <w:numPr>
          <w:ilvl w:val="0"/>
          <w:numId w:val="9"/>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перехода в сервисный режим.</w:t>
      </w:r>
    </w:p>
    <w:p w:rsidR="007543CC" w:rsidRPr="007543CC" w:rsidRDefault="007543CC" w:rsidP="007543CC">
      <w:pPr>
        <w:shd w:val="clear" w:color="auto" w:fill="FFF8F7"/>
        <w:spacing w:after="0" w:line="240" w:lineRule="auto"/>
        <w:rPr>
          <w:rFonts w:ascii="Arial" w:eastAsia="Times New Roman" w:hAnsi="Arial" w:cs="Arial"/>
          <w:color w:val="333333"/>
          <w:sz w:val="24"/>
          <w:szCs w:val="24"/>
          <w:lang w:eastAsia="bg-BG"/>
        </w:rPr>
      </w:pPr>
      <w:r w:rsidRPr="007543CC">
        <w:rPr>
          <w:rFonts w:ascii="Arial" w:eastAsia="Times New Roman" w:hAnsi="Arial" w:cs="Arial"/>
          <w:color w:val="333333"/>
          <w:sz w:val="24"/>
          <w:szCs w:val="24"/>
          <w:lang w:eastAsia="bg-BG"/>
        </w:rPr>
        <w:t>Метки, входящие в комплект поставки иммобилайзера, изначально находятся в транспортном режиме, в котором они</w:t>
      </w:r>
      <w:r w:rsidRPr="007543CC">
        <w:rPr>
          <w:rFonts w:ascii="Arial" w:eastAsia="Times New Roman" w:hAnsi="Arial" w:cs="Arial"/>
          <w:b/>
          <w:bCs/>
          <w:color w:val="333333"/>
          <w:sz w:val="24"/>
          <w:szCs w:val="24"/>
          <w:lang w:eastAsia="bg-BG"/>
        </w:rPr>
        <w:t>отключены</w:t>
      </w:r>
      <w:r w:rsidRPr="007543CC">
        <w:rPr>
          <w:rFonts w:ascii="Arial" w:eastAsia="Times New Roman" w:hAnsi="Arial" w:cs="Arial"/>
          <w:color w:val="333333"/>
          <w:sz w:val="24"/>
          <w:szCs w:val="24"/>
          <w:lang w:eastAsia="bg-BG"/>
        </w:rPr>
        <w:t>! Нажатие кнопки метки в этом режиме будет индицироваться зеленой и красной вспышками встроенного светодиода.</w:t>
      </w:r>
    </w:p>
    <w:p w:rsidR="007543CC" w:rsidRPr="007543CC" w:rsidRDefault="007543CC" w:rsidP="007543CC">
      <w:pPr>
        <w:shd w:val="clear" w:color="auto" w:fill="FFF8F7"/>
        <w:spacing w:before="150" w:line="240" w:lineRule="auto"/>
        <w:rPr>
          <w:rFonts w:ascii="Arial" w:eastAsia="Times New Roman" w:hAnsi="Arial" w:cs="Arial"/>
          <w:color w:val="333333"/>
          <w:sz w:val="24"/>
          <w:szCs w:val="24"/>
          <w:lang w:eastAsia="bg-BG"/>
        </w:rPr>
      </w:pPr>
      <w:r w:rsidRPr="007543CC">
        <w:rPr>
          <w:rFonts w:ascii="Arial" w:eastAsia="Times New Roman" w:hAnsi="Arial" w:cs="Arial"/>
          <w:color w:val="333333"/>
          <w:sz w:val="24"/>
          <w:szCs w:val="24"/>
          <w:lang w:eastAsia="bg-BG"/>
        </w:rPr>
        <w:t>Перед началом эксплуатации необходимо несколько раз нажать кнопку метки до изменения цвета вспышек на зеленый.</w:t>
      </w:r>
    </w:p>
    <w:p w:rsidR="007543CC" w:rsidRPr="007543CC" w:rsidRDefault="007543CC" w:rsidP="007543CC">
      <w:pPr>
        <w:shd w:val="clear" w:color="auto" w:fill="FCFCFC"/>
        <w:spacing w:line="240" w:lineRule="auto"/>
        <w:rPr>
          <w:rFonts w:ascii="Arial" w:eastAsia="Times New Roman" w:hAnsi="Arial" w:cs="Arial"/>
          <w:color w:val="333333"/>
          <w:sz w:val="24"/>
          <w:szCs w:val="24"/>
          <w:lang w:eastAsia="bg-BG"/>
        </w:rPr>
      </w:pPr>
      <w:r w:rsidRPr="007543CC">
        <w:rPr>
          <w:rFonts w:ascii="Arial" w:eastAsia="Times New Roman" w:hAnsi="Arial" w:cs="Arial"/>
          <w:color w:val="333333"/>
          <w:sz w:val="24"/>
          <w:szCs w:val="24"/>
          <w:lang w:eastAsia="bg-BG"/>
        </w:rPr>
        <w:t>В иммобилайзере может быть зарегистрировано до четырех меток, все метки могут находиться в салоне автомобиля одновременно.</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В метке используется один элемент питания типа CR2025 или CR2032. Средний срок службы элемента питания составляет 12 месяцев. Фактический срок службы зависит от качества элемента. Для замены элемента питания аккуратно плоским металлическим или пластиковым предметом (металлическая линейка, тонкий пластик) откройте корпус метки и, соблюдая полярность (как изображено на фотографии), установите элемент питания в отсек. Перед закрытием корпуса метки, установите водозащитную прокладку между ее частями. После установки элемента питания в метку иммобилайзер готов к эксплуатации.</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noProof/>
          <w:color w:val="262626"/>
          <w:sz w:val="24"/>
          <w:szCs w:val="24"/>
          <w:lang w:eastAsia="bg-BG"/>
        </w:rPr>
        <w:lastRenderedPageBreak/>
        <w:drawing>
          <wp:inline distT="0" distB="0" distL="0" distR="0" wp14:anchorId="183BC3DF" wp14:editId="47D5FA35">
            <wp:extent cx="3333750" cy="1714500"/>
            <wp:effectExtent l="0" t="0" r="0" b="0"/>
            <wp:docPr id="36" name="Picture 36" descr="https://help.starline.ru/i95/files/56950944/109907590/1/14599561000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help.starline.ru/i95/files/56950944/109907590/1/1459956100000/3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33750" cy="1714500"/>
                    </a:xfrm>
                    <a:prstGeom prst="rect">
                      <a:avLst/>
                    </a:prstGeom>
                    <a:noFill/>
                    <a:ln>
                      <a:noFill/>
                    </a:ln>
                  </pic:spPr>
                </pic:pic>
              </a:graphicData>
            </a:graphic>
          </wp:inline>
        </w:drawing>
      </w:r>
    </w:p>
    <w:p w:rsidR="007543CC" w:rsidRPr="007543CC" w:rsidRDefault="007543CC" w:rsidP="007543CC">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7543CC">
        <w:rPr>
          <w:rFonts w:ascii="Roboto Slab" w:eastAsia="Times New Roman" w:hAnsi="Roboto Slab" w:cs="Arial"/>
          <w:color w:val="333333"/>
          <w:kern w:val="36"/>
          <w:sz w:val="42"/>
          <w:szCs w:val="42"/>
          <w:lang w:eastAsia="bg-BG"/>
        </w:rPr>
        <w:t>Звуковой извещатель (i95 ECO, i95)</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noProof/>
          <w:color w:val="262626"/>
          <w:sz w:val="24"/>
          <w:szCs w:val="24"/>
          <w:lang w:eastAsia="bg-BG"/>
        </w:rPr>
        <w:drawing>
          <wp:inline distT="0" distB="0" distL="0" distR="0" wp14:anchorId="76ECA5EE" wp14:editId="6FA6A421">
            <wp:extent cx="1143000" cy="1143000"/>
            <wp:effectExtent l="0" t="0" r="0" b="0"/>
            <wp:docPr id="37" name="Picture 37" descr="https://help.starline.ru/i95/files/56950944/123013572/1/1472207429000/Buzz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help.starline.ru/i95/files/56950944/123013572/1/1472207429000/Buzzer.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Звуковой извещатель устанавливается в салоне автомобиля и служит для оповещения о предстоящей блокировке, а так же для звуковой индикации при настройке параметров работы иимобилайзера.</w:t>
      </w:r>
    </w:p>
    <w:p w:rsidR="007543CC" w:rsidRPr="007543CC" w:rsidRDefault="007543CC" w:rsidP="007543CC">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7543CC">
        <w:rPr>
          <w:rFonts w:ascii="Roboto Slab" w:eastAsia="Times New Roman" w:hAnsi="Roboto Slab" w:cs="Arial"/>
          <w:color w:val="333333"/>
          <w:kern w:val="36"/>
          <w:sz w:val="42"/>
          <w:szCs w:val="42"/>
          <w:lang w:eastAsia="bg-BG"/>
        </w:rPr>
        <w:t>Модуль индикации (i95 LUX)</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noProof/>
          <w:color w:val="262626"/>
          <w:sz w:val="24"/>
          <w:szCs w:val="24"/>
          <w:lang w:eastAsia="bg-BG"/>
        </w:rPr>
        <w:drawing>
          <wp:inline distT="0" distB="0" distL="0" distR="0" wp14:anchorId="66F36BD0" wp14:editId="237C0513">
            <wp:extent cx="2857500" cy="1371600"/>
            <wp:effectExtent l="0" t="0" r="0" b="0"/>
            <wp:docPr id="38" name="Picture 38" descr="https://help.starline.ru/i95/files/56950944/109907592/1/14599561030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help.starline.ru/i95/files/56950944/109907592/1/1459956103000/3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57500" cy="1371600"/>
                    </a:xfrm>
                    <a:prstGeom prst="rect">
                      <a:avLst/>
                    </a:prstGeom>
                    <a:noFill/>
                    <a:ln>
                      <a:noFill/>
                    </a:ln>
                  </pic:spPr>
                </pic:pic>
              </a:graphicData>
            </a:graphic>
          </wp:inline>
        </w:drawing>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Модуль индикации устанавливается в салон автомобиля. Основное назначение модуля индикации — заблаговременное предупреждение о предстоящей блокировке двигателя, которая может произойти из-за отсутствия метки или полного разряда ее элемента питания.</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Кроме того, модуль индикации:</w:t>
      </w:r>
    </w:p>
    <w:p w:rsidR="007543CC" w:rsidRPr="007543CC" w:rsidRDefault="007543CC" w:rsidP="007543CC">
      <w:pPr>
        <w:numPr>
          <w:ilvl w:val="0"/>
          <w:numId w:val="10"/>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отображает текущий режим работы;</w:t>
      </w:r>
    </w:p>
    <w:p w:rsidR="007543CC" w:rsidRPr="007543CC" w:rsidRDefault="007543CC" w:rsidP="007543CC">
      <w:pPr>
        <w:numPr>
          <w:ilvl w:val="0"/>
          <w:numId w:val="10"/>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отображает количество зарегистрированных в модуле блокировки меток;</w:t>
      </w:r>
    </w:p>
    <w:p w:rsidR="007543CC" w:rsidRPr="007543CC" w:rsidRDefault="007543CC" w:rsidP="007543CC">
      <w:pPr>
        <w:numPr>
          <w:ilvl w:val="0"/>
          <w:numId w:val="10"/>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индицирует разряд элемента питания метки;</w:t>
      </w:r>
    </w:p>
    <w:p w:rsidR="007543CC" w:rsidRPr="007543CC" w:rsidRDefault="007543CC" w:rsidP="007543CC">
      <w:pPr>
        <w:numPr>
          <w:ilvl w:val="0"/>
          <w:numId w:val="10"/>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используется для ввода кода разблокировки;</w:t>
      </w:r>
    </w:p>
    <w:p w:rsidR="007543CC" w:rsidRPr="007543CC" w:rsidRDefault="007543CC" w:rsidP="007543CC">
      <w:pPr>
        <w:numPr>
          <w:ilvl w:val="0"/>
          <w:numId w:val="10"/>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позволяет выполнить вход в режим программирования и режим регистрации устройств.</w:t>
      </w:r>
    </w:p>
    <w:p w:rsidR="007543CC" w:rsidRPr="007543CC" w:rsidRDefault="007543CC" w:rsidP="007543CC">
      <w:pPr>
        <w:shd w:val="clear" w:color="auto" w:fill="FFFDF6"/>
        <w:spacing w:line="240" w:lineRule="auto"/>
        <w:rPr>
          <w:rFonts w:ascii="Arial" w:eastAsia="Times New Roman" w:hAnsi="Arial" w:cs="Arial"/>
          <w:color w:val="333333"/>
          <w:sz w:val="24"/>
          <w:szCs w:val="24"/>
          <w:lang w:eastAsia="bg-BG"/>
        </w:rPr>
      </w:pPr>
      <w:r w:rsidRPr="007543CC">
        <w:rPr>
          <w:rFonts w:ascii="Arial" w:eastAsia="Times New Roman" w:hAnsi="Arial" w:cs="Arial"/>
          <w:color w:val="333333"/>
          <w:sz w:val="24"/>
          <w:szCs w:val="24"/>
          <w:lang w:eastAsia="bg-BG"/>
        </w:rPr>
        <w:t>В системе может быть зарегистрирован только один модуль индикации.</w:t>
      </w:r>
    </w:p>
    <w:p w:rsidR="007543CC" w:rsidRPr="007543CC" w:rsidRDefault="007543CC" w:rsidP="007543CC">
      <w:pPr>
        <w:shd w:val="clear" w:color="auto" w:fill="FCFCFC"/>
        <w:spacing w:line="240" w:lineRule="auto"/>
        <w:rPr>
          <w:rFonts w:ascii="Arial" w:eastAsia="Times New Roman" w:hAnsi="Arial" w:cs="Arial"/>
          <w:color w:val="333333"/>
          <w:sz w:val="24"/>
          <w:szCs w:val="24"/>
          <w:lang w:eastAsia="bg-BG"/>
        </w:rPr>
      </w:pPr>
      <w:r w:rsidRPr="007543CC">
        <w:rPr>
          <w:rFonts w:ascii="Arial" w:eastAsia="Times New Roman" w:hAnsi="Arial" w:cs="Arial"/>
          <w:color w:val="333333"/>
          <w:sz w:val="24"/>
          <w:szCs w:val="24"/>
          <w:lang w:eastAsia="bg-BG"/>
        </w:rPr>
        <w:lastRenderedPageBreak/>
        <w:t>Для обмена данными с компонентами системы используется радиоканал, поэтому установка модуля индикации не демаскирует цепь блокировки. Модуль индикации не является обязательным устройством системы. Однако, для повышения безопасности движения и комфорта использования, настоятельно рекомендуется установить модуль индикации в салоне автомобиля в легкодоступном месте.</w:t>
      </w:r>
    </w:p>
    <w:p w:rsid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p>
    <w:p w:rsidR="007543CC" w:rsidRPr="007543CC" w:rsidRDefault="00266DC9" w:rsidP="007543CC">
      <w:pPr>
        <w:spacing w:before="150" w:after="600" w:line="240" w:lineRule="auto"/>
        <w:textAlignment w:val="baseline"/>
        <w:outlineLvl w:val="0"/>
        <w:rPr>
          <w:rFonts w:ascii="Roboto Slab" w:eastAsia="Times New Roman" w:hAnsi="Roboto Slab" w:cs="Times New Roman"/>
          <w:color w:val="333333"/>
          <w:kern w:val="36"/>
          <w:sz w:val="56"/>
          <w:szCs w:val="56"/>
          <w:lang w:eastAsia="bg-BG"/>
        </w:rPr>
      </w:pPr>
      <w:r w:rsidRPr="00266DC9">
        <w:rPr>
          <w:rFonts w:ascii="Roboto Slab" w:eastAsia="Times New Roman" w:hAnsi="Roboto Slab" w:cs="Times New Roman"/>
          <w:color w:val="333333"/>
          <w:kern w:val="36"/>
          <w:sz w:val="56"/>
          <w:szCs w:val="56"/>
          <w:lang w:eastAsia="bg-BG"/>
        </w:rPr>
        <w:t xml:space="preserve">Принцип действия </w:t>
      </w:r>
      <w:r w:rsidR="007543CC" w:rsidRPr="007543CC">
        <w:rPr>
          <w:rFonts w:ascii="Roboto Slab" w:eastAsia="Times New Roman" w:hAnsi="Roboto Slab" w:cs="Times New Roman"/>
          <w:color w:val="333333"/>
          <w:kern w:val="36"/>
          <w:sz w:val="56"/>
          <w:szCs w:val="56"/>
          <w:lang w:eastAsia="bg-BG"/>
        </w:rPr>
        <w:t>иммобилайзера</w:t>
      </w:r>
    </w:p>
    <w:p w:rsidR="007543CC" w:rsidRPr="007543CC" w:rsidRDefault="007543CC" w:rsidP="007543CC">
      <w:pPr>
        <w:numPr>
          <w:ilvl w:val="0"/>
          <w:numId w:val="11"/>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37" w:anchor="id-%D0%9F%D1%80%D0%B8%D0%BD%D1%86%D0%B8%D0%BF%D0%B4%D0%B5%D0%B9%D1%81%D1%82%D0%B2%D0%B8%D1%8F%D0%B8%D0%BC%D0%BC%D0%BE%D0%B1%D0%B8%D0%BB%D0%B0%D0%B9%D0%B7%D0%B5%D1%80%D0%B0-%D0%9F%D1%80%D0%B8%D0%BD%D1%86%D0%B8%D0%BF%D0%B4%D0%B5%D0%B9%D1%81%D1%82%D0%B2%D0%B8%D1%8F" w:history="1">
        <w:r w:rsidRPr="007543CC">
          <w:rPr>
            <w:rFonts w:ascii="Arial" w:eastAsia="Times New Roman" w:hAnsi="Arial" w:cs="Arial"/>
            <w:color w:val="3572B0"/>
            <w:sz w:val="24"/>
            <w:szCs w:val="24"/>
            <w:lang w:eastAsia="bg-BG"/>
          </w:rPr>
          <w:t>Принцип действия</w:t>
        </w:r>
      </w:hyperlink>
    </w:p>
    <w:p w:rsidR="007543CC" w:rsidRPr="007543CC" w:rsidRDefault="007543CC" w:rsidP="007543CC">
      <w:pPr>
        <w:numPr>
          <w:ilvl w:val="0"/>
          <w:numId w:val="11"/>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38" w:anchor="id-%D0%9F%D1%80%D0%B8%D0%BD%D1%86%D0%B8%D0%BF%D0%B4%D0%B5%D0%B9%D1%81%D1%82%D0%B2%D0%B8%D1%8F%D0%B8%D0%BC%D0%BC%D0%BE%D0%B1%D0%B8%D0%BB%D0%B0%D0%B9%D0%B7%D0%B5%D1%80%D0%B0-%D0%90%D0%BB%D0%B3%D0%BE%D1%80%D0%B8%D1%82%D0%BC%D0%B1%D0%BB%D0%BE%D0%BA%D0%B8%D1%80%D0%BE%D0%B2%D0%BA%D0%B8" w:history="1">
        <w:r w:rsidRPr="007543CC">
          <w:rPr>
            <w:rFonts w:ascii="Arial" w:eastAsia="Times New Roman" w:hAnsi="Arial" w:cs="Arial"/>
            <w:color w:val="3572B0"/>
            <w:sz w:val="24"/>
            <w:szCs w:val="24"/>
            <w:lang w:eastAsia="bg-BG"/>
          </w:rPr>
          <w:t>Алгоритм блокировки</w:t>
        </w:r>
      </w:hyperlink>
    </w:p>
    <w:p w:rsidR="007543CC" w:rsidRPr="007543CC" w:rsidRDefault="007543CC" w:rsidP="007543CC">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7543CC">
        <w:rPr>
          <w:rFonts w:ascii="Roboto Slab" w:eastAsia="Times New Roman" w:hAnsi="Roboto Slab" w:cs="Arial"/>
          <w:color w:val="333333"/>
          <w:kern w:val="36"/>
          <w:sz w:val="42"/>
          <w:szCs w:val="42"/>
          <w:lang w:eastAsia="bg-BG"/>
        </w:rPr>
        <w:t>Принцип действия</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Иммобилайзер представляет собой систему доступа к запуску двигателя с функциями защиты и сервиса.</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noProof/>
          <w:color w:val="262626"/>
          <w:sz w:val="24"/>
          <w:szCs w:val="24"/>
          <w:lang w:eastAsia="bg-BG"/>
        </w:rPr>
        <w:drawing>
          <wp:inline distT="0" distB="0" distL="0" distR="0" wp14:anchorId="24AFD49B" wp14:editId="087BFC47">
            <wp:extent cx="4762500" cy="4381500"/>
            <wp:effectExtent l="0" t="0" r="0" b="0"/>
            <wp:docPr id="39" name="Picture 39" descr="https://help.starline.ru/i95/files/56950952/59998447/1/1404303746000/%D0%BF%D1%80%D0%B8%D0%BD%D1%86%D0%B8%D0%BF+%D1%80%D0%B0%D0%B1%D0%BE%D1%82%D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help.starline.ru/i95/files/56950952/59998447/1/1404303746000/%D0%BF%D1%80%D0%B8%D0%BD%D1%86%D0%B8%D0%BF+%D1%80%D0%B0%D0%B1%D0%BE%D1%82%D1%8B.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62500" cy="4381500"/>
                    </a:xfrm>
                    <a:prstGeom prst="rect">
                      <a:avLst/>
                    </a:prstGeom>
                    <a:noFill/>
                    <a:ln>
                      <a:noFill/>
                    </a:ln>
                  </pic:spPr>
                </pic:pic>
              </a:graphicData>
            </a:graphic>
          </wp:inline>
        </w:drawing>
      </w:r>
      <w:r w:rsidRPr="007543CC">
        <w:rPr>
          <w:rFonts w:ascii="Arial" w:eastAsia="Times New Roman" w:hAnsi="Arial" w:cs="Arial"/>
          <w:color w:val="262626"/>
          <w:sz w:val="24"/>
          <w:szCs w:val="24"/>
          <w:lang w:eastAsia="bg-BG"/>
        </w:rPr>
        <w:br/>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 xml:space="preserve">Для поездки в автомобиле, оборудованном иммобилайзером, достаточно иметь при себе метку. После появления метки в зоне действия модуля блокировки между ними происходит автоматический обмен кодами по радиосвязи. Защита </w:t>
      </w:r>
      <w:r w:rsidRPr="007543CC">
        <w:rPr>
          <w:rFonts w:ascii="Arial" w:eastAsia="Times New Roman" w:hAnsi="Arial" w:cs="Arial"/>
          <w:color w:val="262626"/>
          <w:sz w:val="24"/>
          <w:szCs w:val="24"/>
          <w:lang w:eastAsia="bg-BG"/>
        </w:rPr>
        <w:lastRenderedPageBreak/>
        <w:t>автомобиля осуществляется путем </w:t>
      </w:r>
      <w:r w:rsidRPr="007543CC">
        <w:rPr>
          <w:rFonts w:ascii="Arial" w:eastAsia="Times New Roman" w:hAnsi="Arial" w:cs="Arial"/>
          <w:b/>
          <w:bCs/>
          <w:color w:val="262626"/>
          <w:sz w:val="24"/>
          <w:szCs w:val="24"/>
          <w:lang w:eastAsia="bg-BG"/>
        </w:rPr>
        <w:t>блокировки двигателя</w:t>
      </w:r>
      <w:r w:rsidRPr="007543CC">
        <w:rPr>
          <w:rFonts w:ascii="Arial" w:eastAsia="Times New Roman" w:hAnsi="Arial" w:cs="Arial"/>
          <w:color w:val="262626"/>
          <w:sz w:val="24"/>
          <w:szCs w:val="24"/>
          <w:lang w:eastAsia="bg-BG"/>
        </w:rPr>
        <w:t> при попытке движения автомобиля в отсутствие связи с меткой</w:t>
      </w:r>
      <w:r w:rsidRPr="007543CC">
        <w:rPr>
          <w:rFonts w:ascii="Arial" w:eastAsia="Times New Roman" w:hAnsi="Arial" w:cs="Arial"/>
          <w:color w:val="000000"/>
          <w:sz w:val="24"/>
          <w:szCs w:val="24"/>
          <w:lang w:eastAsia="bg-BG"/>
        </w:rPr>
        <w:t>.</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b/>
          <w:bCs/>
          <w:color w:val="262626"/>
          <w:sz w:val="24"/>
          <w:szCs w:val="24"/>
          <w:lang w:eastAsia="bg-BG"/>
        </w:rPr>
        <w:t>Блокировка включается только в том случае, если автомобиль выполняет движение с работающим двигателем (включенным зажиганием).</w:t>
      </w:r>
      <w:r w:rsidRPr="007543CC">
        <w:rPr>
          <w:rFonts w:ascii="Arial" w:eastAsia="Times New Roman" w:hAnsi="Arial" w:cs="Arial"/>
          <w:color w:val="262626"/>
          <w:sz w:val="24"/>
          <w:szCs w:val="24"/>
          <w:lang w:eastAsia="bg-BG"/>
        </w:rPr>
        <w:t> Если метка отсутствует в зоне приема, двигатель заведен, но автомобиль стоит на месте — </w:t>
      </w:r>
      <w:r w:rsidRPr="007543CC">
        <w:rPr>
          <w:rFonts w:ascii="Arial" w:eastAsia="Times New Roman" w:hAnsi="Arial" w:cs="Arial"/>
          <w:b/>
          <w:bCs/>
          <w:color w:val="262626"/>
          <w:sz w:val="24"/>
          <w:szCs w:val="24"/>
          <w:lang w:eastAsia="bg-BG"/>
        </w:rPr>
        <w:t>блокировка не выполняется</w:t>
      </w:r>
      <w:r w:rsidRPr="007543CC">
        <w:rPr>
          <w:rFonts w:ascii="Arial" w:eastAsia="Times New Roman" w:hAnsi="Arial" w:cs="Arial"/>
          <w:color w:val="262626"/>
          <w:sz w:val="24"/>
          <w:szCs w:val="24"/>
          <w:lang w:eastAsia="bg-BG"/>
        </w:rPr>
        <w:t>. Это позволяет использовать иммобилайзер совместно с любыми системами </w:t>
      </w:r>
      <w:r w:rsidRPr="007543CC">
        <w:rPr>
          <w:rFonts w:ascii="Arial" w:eastAsia="Times New Roman" w:hAnsi="Arial" w:cs="Arial"/>
          <w:color w:val="000000"/>
          <w:sz w:val="24"/>
          <w:szCs w:val="24"/>
          <w:lang w:eastAsia="bg-BG"/>
        </w:rPr>
        <w:t>автоматического</w:t>
      </w:r>
      <w:r w:rsidRPr="007543CC">
        <w:rPr>
          <w:rFonts w:ascii="Arial" w:eastAsia="Times New Roman" w:hAnsi="Arial" w:cs="Arial"/>
          <w:color w:val="262626"/>
          <w:sz w:val="24"/>
          <w:szCs w:val="24"/>
          <w:lang w:eastAsia="bg-BG"/>
        </w:rPr>
        <w:t> и дистанционного запуска двигателя.</w:t>
      </w:r>
    </w:p>
    <w:p w:rsidR="007543CC" w:rsidRPr="007543CC" w:rsidRDefault="007543CC" w:rsidP="007543CC">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7543CC">
        <w:rPr>
          <w:rFonts w:ascii="Roboto Slab" w:eastAsia="Times New Roman" w:hAnsi="Roboto Slab" w:cs="Arial"/>
          <w:color w:val="333333"/>
          <w:kern w:val="36"/>
          <w:sz w:val="42"/>
          <w:szCs w:val="42"/>
          <w:lang w:eastAsia="bg-BG"/>
        </w:rPr>
        <w:t>Алгоритм блокировки</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При обнаружении метки в зоне приема после включения зажигания  выдается короткий звуковой сигнал (если иное не предусмотрено </w:t>
      </w:r>
      <w:hyperlink r:id="rId40" w:history="1">
        <w:r w:rsidRPr="007543CC">
          <w:rPr>
            <w:rFonts w:ascii="Arial" w:eastAsia="Times New Roman" w:hAnsi="Arial" w:cs="Arial"/>
            <w:color w:val="3572B0"/>
            <w:sz w:val="24"/>
            <w:szCs w:val="24"/>
            <w:lang w:eastAsia="bg-BG"/>
          </w:rPr>
          <w:t>настройками</w:t>
        </w:r>
      </w:hyperlink>
      <w:r w:rsidRPr="007543CC">
        <w:rPr>
          <w:rFonts w:ascii="Arial" w:eastAsia="Times New Roman" w:hAnsi="Arial" w:cs="Arial"/>
          <w:color w:val="262626"/>
          <w:sz w:val="24"/>
          <w:szCs w:val="24"/>
          <w:lang w:eastAsia="bg-BG"/>
        </w:rPr>
        <w:t>). Если к моменту начала движения автомобиля сеанс связи не состоялся (метка отсутствует или разряжен элемент питания метки),  включаются звуковые сигналы, извещающие о предстоящей блокировке (в зависимости от выбранного </w:t>
      </w:r>
      <w:hyperlink r:id="rId41" w:anchor="id-%D0%A0%D0%B5%D0%B6%D0%B8%D0%BC%D1%8B%D1%80%D0%B0%D0%B1%D0%BE%D1%82%D1%8B-%D0%A0%D0%B5%D0%B6%D0%B8%D0%BC%D1%8B%D0%BE%D1%85%D1%80%D0%B0%D0%BD%D1%8B" w:history="1">
        <w:r w:rsidRPr="007543CC">
          <w:rPr>
            <w:rFonts w:ascii="Arial" w:eastAsia="Times New Roman" w:hAnsi="Arial" w:cs="Arial"/>
            <w:color w:val="3572B0"/>
            <w:sz w:val="24"/>
            <w:szCs w:val="24"/>
            <w:lang w:eastAsia="bg-BG"/>
          </w:rPr>
          <w:t>режима охраны</w:t>
        </w:r>
      </w:hyperlink>
      <w:r w:rsidRPr="007543CC">
        <w:rPr>
          <w:rFonts w:ascii="Arial" w:eastAsia="Times New Roman" w:hAnsi="Arial" w:cs="Arial"/>
          <w:color w:val="262626"/>
          <w:sz w:val="24"/>
          <w:szCs w:val="24"/>
          <w:lang w:eastAsia="bg-BG"/>
        </w:rPr>
        <w:t> и произведенных </w:t>
      </w:r>
      <w:hyperlink r:id="rId42" w:anchor="id-%D0%9D%D0%B0%D1%81%D1%82%D1%80%D0%BE%D0%B9%D0%BA%D0%B0%D0%B8%D0%BC%D0%BC%D0%BE%D0%B1%D0%B8%D0%BB%D0%B0%D0%B9%D0%B7%D0%B5%D1%80%D0%B0-%D0%9E%D0%B1%D1%89%D0%B0%D1%8F%D0%B7%D0%B2%D1%83%D0%BA%D0%BE%D0%B2%D0%B0%D1%8F%D0%B8%D0%BD%D0%B4%D0%B8%D0%BA%D0%B0%D1%86%D0%B8%D1%8F" w:history="1">
        <w:r w:rsidRPr="007543CC">
          <w:rPr>
            <w:rFonts w:ascii="Arial" w:eastAsia="Times New Roman" w:hAnsi="Arial" w:cs="Arial"/>
            <w:color w:val="3572B0"/>
            <w:sz w:val="24"/>
            <w:szCs w:val="24"/>
            <w:lang w:eastAsia="bg-BG"/>
          </w:rPr>
          <w:t>настроек</w:t>
        </w:r>
      </w:hyperlink>
      <w:r w:rsidRPr="007543CC">
        <w:rPr>
          <w:rFonts w:ascii="Arial" w:eastAsia="Times New Roman" w:hAnsi="Arial" w:cs="Arial"/>
          <w:color w:val="262626"/>
          <w:sz w:val="24"/>
          <w:szCs w:val="24"/>
          <w:lang w:eastAsia="bg-BG"/>
        </w:rPr>
        <w:t>), и начнется блокировка двигателя.</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Блокировка двигателя включается на 20 секунд. Если автомобиль начнет движение после окончания цикла блокировки — блокировка будет включена еще раз на 20 секунд. Каждая попытка движения на автомобиле с включенным зажиганием будет приводить к блокировке двигателя. Если блокировка повторится 3 раза, то двигатель будет заблокирован до появления метки</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Если в настройках установлен алгоритм прерывистой блокировки, выполняется </w:t>
      </w:r>
      <w:r w:rsidRPr="007543CC">
        <w:rPr>
          <w:rFonts w:ascii="Arial" w:eastAsia="Times New Roman" w:hAnsi="Arial" w:cs="Arial"/>
          <w:b/>
          <w:bCs/>
          <w:color w:val="262626"/>
          <w:sz w:val="24"/>
          <w:szCs w:val="24"/>
          <w:lang w:eastAsia="bg-BG"/>
        </w:rPr>
        <w:t>имитация неисправности двигателя</w:t>
      </w:r>
      <w:r w:rsidRPr="007543CC">
        <w:rPr>
          <w:rFonts w:ascii="Arial" w:eastAsia="Times New Roman" w:hAnsi="Arial" w:cs="Arial"/>
          <w:color w:val="262626"/>
          <w:sz w:val="24"/>
          <w:szCs w:val="24"/>
          <w:lang w:eastAsia="bg-BG"/>
        </w:rPr>
        <w:t> — блокируемая цепь периодически разрывается и восстанавливается по следующему алгоритму:</w:t>
      </w:r>
    </w:p>
    <w:tbl>
      <w:tblPr>
        <w:tblW w:w="0" w:type="auto"/>
        <w:tblCellMar>
          <w:top w:w="15" w:type="dxa"/>
          <w:left w:w="15" w:type="dxa"/>
          <w:bottom w:w="15" w:type="dxa"/>
          <w:right w:w="15" w:type="dxa"/>
        </w:tblCellMar>
        <w:tblLook w:val="04A0" w:firstRow="1" w:lastRow="0" w:firstColumn="1" w:lastColumn="0" w:noHBand="0" w:noVBand="1"/>
      </w:tblPr>
      <w:tblGrid>
        <w:gridCol w:w="2232"/>
        <w:gridCol w:w="934"/>
        <w:gridCol w:w="857"/>
        <w:gridCol w:w="934"/>
        <w:gridCol w:w="857"/>
        <w:gridCol w:w="934"/>
        <w:gridCol w:w="857"/>
        <w:gridCol w:w="934"/>
      </w:tblGrid>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Этапы блокировки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БЛОК</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пауза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БЛОК</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пауза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БЛОК</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пауза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БЛОК</w:t>
            </w:r>
          </w:p>
        </w:tc>
      </w:tr>
      <w:tr w:rsidR="007543CC" w:rsidRPr="007543CC" w:rsidTr="007543C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Длительность, сек.</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3</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5</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543CC" w:rsidRPr="007543CC" w:rsidRDefault="007543CC" w:rsidP="007543CC">
            <w:pPr>
              <w:spacing w:after="0" w:line="240" w:lineRule="auto"/>
              <w:jc w:val="center"/>
              <w:rPr>
                <w:rFonts w:ascii="Times New Roman" w:eastAsia="Times New Roman" w:hAnsi="Times New Roman" w:cs="Times New Roman"/>
                <w:sz w:val="24"/>
                <w:szCs w:val="24"/>
                <w:lang w:eastAsia="bg-BG"/>
              </w:rPr>
            </w:pPr>
            <w:r w:rsidRPr="007543CC">
              <w:rPr>
                <w:rFonts w:ascii="Times New Roman" w:eastAsia="Times New Roman" w:hAnsi="Times New Roman" w:cs="Times New Roman"/>
                <w:sz w:val="24"/>
                <w:szCs w:val="24"/>
                <w:lang w:eastAsia="bg-BG"/>
              </w:rPr>
              <w:t>20</w:t>
            </w:r>
          </w:p>
        </w:tc>
      </w:tr>
    </w:tbl>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Поездка на автомобиле станет возможной, когда:</w:t>
      </w:r>
    </w:p>
    <w:p w:rsidR="007543CC" w:rsidRPr="007543CC" w:rsidRDefault="007543CC" w:rsidP="007543CC">
      <w:pPr>
        <w:numPr>
          <w:ilvl w:val="0"/>
          <w:numId w:val="12"/>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в зоне приема модуля блокировки появится метка</w:t>
      </w:r>
    </w:p>
    <w:p w:rsidR="007543CC" w:rsidRPr="007543CC" w:rsidRDefault="007543CC" w:rsidP="007543CC">
      <w:pPr>
        <w:numPr>
          <w:ilvl w:val="0"/>
          <w:numId w:val="12"/>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543CC">
        <w:rPr>
          <w:rFonts w:ascii="Arial" w:eastAsia="Times New Roman" w:hAnsi="Arial" w:cs="Arial"/>
          <w:color w:val="262626"/>
          <w:sz w:val="24"/>
          <w:szCs w:val="24"/>
          <w:lang w:eastAsia="bg-BG"/>
        </w:rPr>
        <w:t>будет выполнена экстренная разблокировка с помощью кода разблокировки</w:t>
      </w:r>
    </w:p>
    <w:p w:rsidR="007543CC" w:rsidRPr="007543CC" w:rsidRDefault="007543CC" w:rsidP="007543CC">
      <w:pPr>
        <w:shd w:val="clear" w:color="auto" w:fill="FFFFFF"/>
        <w:spacing w:before="150" w:after="0" w:line="240" w:lineRule="auto"/>
        <w:rPr>
          <w:rFonts w:ascii="Arial" w:eastAsia="Times New Roman" w:hAnsi="Arial" w:cs="Arial"/>
          <w:color w:val="262626"/>
          <w:sz w:val="24"/>
          <w:szCs w:val="24"/>
          <w:lang w:eastAsia="bg-BG"/>
        </w:rPr>
      </w:pPr>
    </w:p>
    <w:p w:rsidR="007B13CE" w:rsidRPr="007B13CE" w:rsidRDefault="007B13CE" w:rsidP="007B13CE">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r w:rsidRPr="007B13CE">
        <w:rPr>
          <w:rFonts w:ascii="Roboto Slab" w:eastAsia="Times New Roman" w:hAnsi="Roboto Slab" w:cs="Times New Roman"/>
          <w:color w:val="333333"/>
          <w:kern w:val="36"/>
          <w:sz w:val="63"/>
          <w:szCs w:val="63"/>
          <w:lang w:eastAsia="bg-BG"/>
        </w:rPr>
        <w:t>Режимы работы</w:t>
      </w:r>
    </w:p>
    <w:p w:rsidR="007B13CE" w:rsidRPr="007B13CE" w:rsidRDefault="007B13CE" w:rsidP="007B13CE">
      <w:pPr>
        <w:numPr>
          <w:ilvl w:val="0"/>
          <w:numId w:val="13"/>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43" w:anchor="id-%D0%A0%D0%B5%D0%B6%D0%B8%D0%BC%D1%8B%D1%80%D0%B0%D0%B1%D0%BE%D1%82%D1%8B-%D0%A0%D0%B5%D0%B6%D0%B8%D0%BC%D1%8B%D1%80%D0%B0%D0%B1%D0%BE%D1%82%D1%8B" w:history="1">
        <w:r w:rsidRPr="007B13CE">
          <w:rPr>
            <w:rFonts w:ascii="Arial" w:eastAsia="Times New Roman" w:hAnsi="Arial" w:cs="Arial"/>
            <w:color w:val="3572B0"/>
            <w:sz w:val="24"/>
            <w:szCs w:val="24"/>
            <w:u w:val="single"/>
            <w:lang w:eastAsia="bg-BG"/>
          </w:rPr>
          <w:t>Режимы работы</w:t>
        </w:r>
      </w:hyperlink>
    </w:p>
    <w:p w:rsidR="007B13CE" w:rsidRPr="007B13CE" w:rsidRDefault="007B13CE" w:rsidP="007B13CE">
      <w:pPr>
        <w:numPr>
          <w:ilvl w:val="1"/>
          <w:numId w:val="13"/>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44" w:anchor="id-%D0%A0%D0%B5%D0%B6%D0%B8%D0%BC%D1%8B%D1%80%D0%B0%D0%B1%D0%BE%D1%82%D1%8B-%D0%A0%D0%B5%D0%B6%D0%B8%D0%BC%D1%8B%D0%BE%D1%85%D1%80%D0%B0%D0%BD%D1%8B" w:history="1">
        <w:r w:rsidRPr="007B13CE">
          <w:rPr>
            <w:rFonts w:ascii="Arial" w:eastAsia="Times New Roman" w:hAnsi="Arial" w:cs="Arial"/>
            <w:color w:val="3572B0"/>
            <w:sz w:val="24"/>
            <w:szCs w:val="24"/>
            <w:u w:val="single"/>
            <w:lang w:eastAsia="bg-BG"/>
          </w:rPr>
          <w:t>Режимы охраны</w:t>
        </w:r>
      </w:hyperlink>
    </w:p>
    <w:p w:rsidR="007B13CE" w:rsidRPr="007B13CE" w:rsidRDefault="007B13CE" w:rsidP="007B13CE">
      <w:pPr>
        <w:numPr>
          <w:ilvl w:val="0"/>
          <w:numId w:val="13"/>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45" w:anchor="id-%D0%A0%D0%B5%D0%B6%D0%B8%D0%BC%D1%8B%D1%80%D0%B0%D0%B1%D0%BE%D1%82%D1%8B-%D0%94%D0%BE%D0%BF%D0%BE%D0%BB%D0%BD%D0%B8%D1%82%D0%B5%D0%BB%D1%8C%D0%BD%D1%8B%D0%B5%D1%80%D0%B5%D0%B6%D0%B8%D0%BC%D1%8B" w:history="1">
        <w:r w:rsidRPr="007B13CE">
          <w:rPr>
            <w:rFonts w:ascii="Arial" w:eastAsia="Times New Roman" w:hAnsi="Arial" w:cs="Arial"/>
            <w:color w:val="3572B0"/>
            <w:sz w:val="24"/>
            <w:szCs w:val="24"/>
            <w:u w:val="single"/>
            <w:lang w:eastAsia="bg-BG"/>
          </w:rPr>
          <w:t>Дополнительные режимы</w:t>
        </w:r>
      </w:hyperlink>
    </w:p>
    <w:p w:rsidR="007B13CE" w:rsidRPr="007B13CE" w:rsidRDefault="007B13CE" w:rsidP="007B13CE">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7B13CE">
        <w:rPr>
          <w:rFonts w:ascii="Roboto Slab" w:eastAsia="Times New Roman" w:hAnsi="Roboto Slab" w:cs="Arial"/>
          <w:color w:val="333333"/>
          <w:kern w:val="36"/>
          <w:sz w:val="42"/>
          <w:szCs w:val="42"/>
          <w:lang w:eastAsia="bg-BG"/>
        </w:rPr>
        <w:t>Режимы работы</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lastRenderedPageBreak/>
        <w:t>Иммобилайзер имеет следующую структуру режимов работы:</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noProof/>
          <w:color w:val="262626"/>
          <w:sz w:val="24"/>
          <w:szCs w:val="24"/>
          <w:lang w:eastAsia="bg-BG"/>
        </w:rPr>
        <w:drawing>
          <wp:inline distT="0" distB="0" distL="0" distR="0" wp14:anchorId="5AB1C926" wp14:editId="717E9E81">
            <wp:extent cx="4762500" cy="2857500"/>
            <wp:effectExtent l="0" t="0" r="0" b="0"/>
            <wp:docPr id="40" name="Picture 40" descr="https://help.starline.ru/i95/files/56950956/109907595/1/14599561070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help.starline.ru/i95/files/56950956/109907595/1/1459956107000/4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62500" cy="2857500"/>
                    </a:xfrm>
                    <a:prstGeom prst="rect">
                      <a:avLst/>
                    </a:prstGeom>
                    <a:noFill/>
                    <a:ln>
                      <a:noFill/>
                    </a:ln>
                  </pic:spPr>
                </pic:pic>
              </a:graphicData>
            </a:graphic>
          </wp:inline>
        </w:drawing>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hyperlink r:id="rId47" w:anchor="id-%D0%A0%D0%B5%D0%B6%D0%B8%D0%BC%D1%8B%D1%80%D0%B0%D0%B1%D0%BE%D1%82%D1%8B-%D0%A0%D0%B5%D0%B6%D0%B8%D0%BC%D1%8B%D0%BE%D1%85%D1%80%D0%B0%D0%BD%D1%8B" w:history="1">
        <w:r w:rsidRPr="007B13CE">
          <w:rPr>
            <w:rFonts w:ascii="Arial" w:eastAsia="Times New Roman" w:hAnsi="Arial" w:cs="Arial"/>
            <w:color w:val="3572B0"/>
            <w:sz w:val="24"/>
            <w:szCs w:val="24"/>
            <w:u w:val="single"/>
            <w:lang w:eastAsia="bg-BG"/>
          </w:rPr>
          <w:t>Режимы охраны</w:t>
        </w:r>
      </w:hyperlink>
      <w:r w:rsidRPr="007B13CE">
        <w:rPr>
          <w:rFonts w:ascii="Arial" w:eastAsia="Times New Roman" w:hAnsi="Arial" w:cs="Arial"/>
          <w:color w:val="262626"/>
          <w:sz w:val="24"/>
          <w:szCs w:val="24"/>
          <w:lang w:eastAsia="bg-BG"/>
        </w:rPr>
        <w:t> обеспечивают защиту автомобиля от угона (</w:t>
      </w:r>
      <w:r w:rsidRPr="007B13CE">
        <w:rPr>
          <w:rFonts w:ascii="Arial" w:eastAsia="Times New Roman" w:hAnsi="Arial" w:cs="Arial"/>
          <w:b/>
          <w:bCs/>
          <w:i/>
          <w:iCs/>
          <w:color w:val="262626"/>
          <w:sz w:val="24"/>
          <w:szCs w:val="24"/>
          <w:lang w:eastAsia="bg-BG"/>
        </w:rPr>
        <w:t>нормальный режим</w:t>
      </w:r>
      <w:r w:rsidRPr="007B13CE">
        <w:rPr>
          <w:rFonts w:ascii="Arial" w:eastAsia="Times New Roman" w:hAnsi="Arial" w:cs="Arial"/>
          <w:color w:val="262626"/>
          <w:sz w:val="24"/>
          <w:szCs w:val="24"/>
          <w:lang w:eastAsia="bg-BG"/>
        </w:rPr>
        <w:t>) и защиту от разбойного захвата (</w:t>
      </w:r>
      <w:r w:rsidRPr="007B13CE">
        <w:rPr>
          <w:rFonts w:ascii="Arial" w:eastAsia="Times New Roman" w:hAnsi="Arial" w:cs="Arial"/>
          <w:b/>
          <w:bCs/>
          <w:i/>
          <w:iCs/>
          <w:color w:val="262626"/>
          <w:sz w:val="24"/>
          <w:szCs w:val="24"/>
          <w:lang w:eastAsia="bg-BG"/>
        </w:rPr>
        <w:t>режим антиограбления</w:t>
      </w:r>
      <w:r w:rsidRPr="007B13CE">
        <w:rPr>
          <w:rFonts w:ascii="Arial" w:eastAsia="Times New Roman" w:hAnsi="Arial" w:cs="Arial"/>
          <w:color w:val="262626"/>
          <w:sz w:val="24"/>
          <w:szCs w:val="24"/>
          <w:lang w:eastAsia="bg-BG"/>
        </w:rPr>
        <w:t>).</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hyperlink r:id="rId48" w:anchor="id-%D0%A0%D0%B5%D0%B6%D0%B8%D0%BC%D1%8B%D1%80%D0%B0%D0%B1%D0%BE%D1%82%D1%8B-%D0%94%D0%BE%D0%BF%D0%BE%D0%BB%D0%BD%D0%B8%D1%82%D0%B5%D0%BB%D1%8C%D0%BD%D1%8B%D0%B5%D1%80%D0%B5%D0%B6%D0%B8%D0%BC%D1%8B" w:history="1">
        <w:r w:rsidRPr="007B13CE">
          <w:rPr>
            <w:rFonts w:ascii="Arial" w:eastAsia="Times New Roman" w:hAnsi="Arial" w:cs="Arial"/>
            <w:color w:val="3572B0"/>
            <w:sz w:val="24"/>
            <w:szCs w:val="24"/>
            <w:u w:val="single"/>
            <w:lang w:eastAsia="bg-BG"/>
          </w:rPr>
          <w:t>Дополнительные режимы</w:t>
        </w:r>
      </w:hyperlink>
      <w:r w:rsidRPr="007B13CE">
        <w:rPr>
          <w:rFonts w:ascii="Arial" w:eastAsia="Times New Roman" w:hAnsi="Arial" w:cs="Arial"/>
          <w:color w:val="262626"/>
          <w:sz w:val="24"/>
          <w:szCs w:val="24"/>
          <w:lang w:eastAsia="bg-BG"/>
        </w:rPr>
        <w:t> предназначены для обслуживания и настройки иммобилайзера (</w:t>
      </w:r>
      <w:r w:rsidRPr="007B13CE">
        <w:rPr>
          <w:rFonts w:ascii="Arial" w:eastAsia="Times New Roman" w:hAnsi="Arial" w:cs="Arial"/>
          <w:b/>
          <w:bCs/>
          <w:i/>
          <w:iCs/>
          <w:color w:val="262626"/>
          <w:sz w:val="24"/>
          <w:szCs w:val="24"/>
          <w:lang w:eastAsia="bg-BG"/>
        </w:rPr>
        <w:t>сервисный режим, режим телематической настройки и</w:t>
      </w:r>
      <w:r w:rsidRPr="007B13CE">
        <w:rPr>
          <w:rFonts w:ascii="Arial" w:eastAsia="Times New Roman" w:hAnsi="Arial" w:cs="Arial"/>
          <w:i/>
          <w:iCs/>
          <w:color w:val="262626"/>
          <w:sz w:val="24"/>
          <w:szCs w:val="24"/>
          <w:lang w:eastAsia="bg-BG"/>
        </w:rPr>
        <w:t> </w:t>
      </w:r>
      <w:r w:rsidRPr="007B13CE">
        <w:rPr>
          <w:rFonts w:ascii="Arial" w:eastAsia="Times New Roman" w:hAnsi="Arial" w:cs="Arial"/>
          <w:b/>
          <w:bCs/>
          <w:color w:val="262626"/>
          <w:sz w:val="24"/>
          <w:szCs w:val="24"/>
          <w:lang w:eastAsia="bg-BG"/>
        </w:rPr>
        <w:t> </w:t>
      </w:r>
      <w:r w:rsidRPr="007B13CE">
        <w:rPr>
          <w:rFonts w:ascii="Arial" w:eastAsia="Times New Roman" w:hAnsi="Arial" w:cs="Arial"/>
          <w:b/>
          <w:bCs/>
          <w:i/>
          <w:iCs/>
          <w:color w:val="262626"/>
          <w:sz w:val="24"/>
          <w:szCs w:val="24"/>
          <w:lang w:eastAsia="bg-BG"/>
        </w:rPr>
        <w:t>режим программирования параметров</w:t>
      </w:r>
      <w:r w:rsidRPr="007B13CE">
        <w:rPr>
          <w:rFonts w:ascii="Arial" w:eastAsia="Times New Roman" w:hAnsi="Arial" w:cs="Arial"/>
          <w:color w:val="262626"/>
          <w:sz w:val="24"/>
          <w:szCs w:val="24"/>
          <w:lang w:eastAsia="bg-BG"/>
        </w:rPr>
        <w:t>), отключения охранных функций в случае разряда элемента питания, утери  метки (</w:t>
      </w:r>
      <w:r w:rsidRPr="007B13CE">
        <w:rPr>
          <w:rFonts w:ascii="Arial" w:eastAsia="Times New Roman" w:hAnsi="Arial" w:cs="Arial"/>
          <w:b/>
          <w:bCs/>
          <w:i/>
          <w:iCs/>
          <w:color w:val="262626"/>
          <w:sz w:val="24"/>
          <w:szCs w:val="24"/>
          <w:lang w:eastAsia="bg-BG"/>
        </w:rPr>
        <w:t>режим экстренной разблокировки</w:t>
      </w:r>
      <w:r w:rsidRPr="007B13CE">
        <w:rPr>
          <w:rFonts w:ascii="Arial" w:eastAsia="Times New Roman" w:hAnsi="Arial" w:cs="Arial"/>
          <w:color w:val="262626"/>
          <w:sz w:val="24"/>
          <w:szCs w:val="24"/>
          <w:lang w:eastAsia="bg-BG"/>
        </w:rPr>
        <w:t>), а также регистрации новых компонентов в системе (</w:t>
      </w:r>
      <w:r w:rsidRPr="007B13CE">
        <w:rPr>
          <w:rFonts w:ascii="Arial" w:eastAsia="Times New Roman" w:hAnsi="Arial" w:cs="Arial"/>
          <w:b/>
          <w:bCs/>
          <w:i/>
          <w:iCs/>
          <w:color w:val="262626"/>
          <w:sz w:val="24"/>
          <w:szCs w:val="24"/>
          <w:lang w:eastAsia="bg-BG"/>
        </w:rPr>
        <w:t>режим регистрации устройств</w:t>
      </w:r>
      <w:r w:rsidRPr="007B13CE">
        <w:rPr>
          <w:rFonts w:ascii="Arial" w:eastAsia="Times New Roman" w:hAnsi="Arial" w:cs="Arial"/>
          <w:color w:val="262626"/>
          <w:sz w:val="24"/>
          <w:szCs w:val="24"/>
          <w:lang w:eastAsia="bg-BG"/>
        </w:rPr>
        <w:t>).</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000000"/>
          <w:sz w:val="24"/>
          <w:szCs w:val="24"/>
          <w:lang w:eastAsia="bg-BG"/>
        </w:rPr>
        <w:t>Основные различия между режимами приведены в таблице:</w:t>
      </w:r>
    </w:p>
    <w:tbl>
      <w:tblPr>
        <w:tblW w:w="0" w:type="auto"/>
        <w:tblCellMar>
          <w:top w:w="15" w:type="dxa"/>
          <w:left w:w="15" w:type="dxa"/>
          <w:bottom w:w="15" w:type="dxa"/>
          <w:right w:w="15" w:type="dxa"/>
        </w:tblCellMar>
        <w:tblLook w:val="04A0" w:firstRow="1" w:lastRow="0" w:firstColumn="1" w:lastColumn="0" w:noHBand="0" w:noVBand="1"/>
      </w:tblPr>
      <w:tblGrid>
        <w:gridCol w:w="1265"/>
        <w:gridCol w:w="1060"/>
        <w:gridCol w:w="1240"/>
        <w:gridCol w:w="956"/>
        <w:gridCol w:w="1235"/>
        <w:gridCol w:w="1161"/>
        <w:gridCol w:w="1429"/>
        <w:gridCol w:w="1026"/>
      </w:tblGrid>
      <w:tr w:rsidR="007B13CE" w:rsidRPr="007B13CE" w:rsidTr="007B13CE">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b/>
                <w:bCs/>
                <w:sz w:val="24"/>
                <w:szCs w:val="24"/>
                <w:lang w:eastAsia="bg-BG"/>
              </w:rPr>
              <w:t>Параметр</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b/>
                <w:bCs/>
                <w:sz w:val="24"/>
                <w:szCs w:val="24"/>
                <w:lang w:eastAsia="bg-BG"/>
              </w:rPr>
              <w:t>Режимы охраны</w:t>
            </w:r>
          </w:p>
        </w:tc>
        <w:tc>
          <w:tcPr>
            <w:tcW w:w="0" w:type="auto"/>
            <w:gridSpan w:val="5"/>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b/>
                <w:bCs/>
                <w:sz w:val="24"/>
                <w:szCs w:val="24"/>
                <w:lang w:eastAsia="bg-BG"/>
              </w:rPr>
              <w:t>Дополнительные режимы</w:t>
            </w:r>
          </w:p>
        </w:tc>
      </w:tr>
      <w:tr w:rsidR="007B13CE" w:rsidRPr="007B13CE" w:rsidTr="007B13CE">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7B13CE" w:rsidRPr="007B13CE" w:rsidRDefault="007B13CE" w:rsidP="007B13CE">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b/>
                <w:bCs/>
                <w:sz w:val="24"/>
                <w:szCs w:val="24"/>
                <w:lang w:eastAsia="bg-BG"/>
              </w:rPr>
              <w:t>Нормальный</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b/>
                <w:bCs/>
                <w:sz w:val="24"/>
                <w:szCs w:val="24"/>
                <w:lang w:eastAsia="bg-BG"/>
              </w:rPr>
              <w:t>Антиограбление</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b/>
                <w:bCs/>
                <w:sz w:val="24"/>
                <w:szCs w:val="24"/>
                <w:lang w:eastAsia="bg-BG"/>
              </w:rPr>
              <w:t>Сервисный</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rPr>
                <w:rFonts w:ascii="Times New Roman" w:eastAsia="Times New Roman" w:hAnsi="Times New Roman" w:cs="Times New Roman"/>
                <w:sz w:val="24"/>
                <w:szCs w:val="24"/>
                <w:lang w:eastAsia="bg-BG"/>
              </w:rPr>
            </w:pPr>
            <w:r w:rsidRPr="007B13CE">
              <w:rPr>
                <w:rFonts w:ascii="Times New Roman" w:eastAsia="Times New Roman" w:hAnsi="Times New Roman" w:cs="Times New Roman"/>
                <w:b/>
                <w:bCs/>
                <w:sz w:val="24"/>
                <w:szCs w:val="24"/>
                <w:lang w:eastAsia="bg-BG"/>
              </w:rPr>
              <w:t>Телематическая настройка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b/>
                <w:bCs/>
                <w:sz w:val="24"/>
                <w:szCs w:val="24"/>
                <w:lang w:eastAsia="bg-BG"/>
              </w:rPr>
              <w:t>Экстренная разблокировка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b/>
                <w:bCs/>
                <w:sz w:val="24"/>
                <w:szCs w:val="24"/>
                <w:lang w:eastAsia="bg-BG"/>
              </w:rPr>
              <w:t>Программирование параметров</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b/>
                <w:bCs/>
                <w:sz w:val="24"/>
                <w:szCs w:val="24"/>
                <w:lang w:eastAsia="bg-BG"/>
              </w:rPr>
              <w:t>Регистрация устройств</w:t>
            </w:r>
          </w:p>
        </w:tc>
      </w:tr>
      <w:tr w:rsidR="007B13CE" w:rsidRPr="007B13CE" w:rsidTr="007B13CE">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t>Цвет индикации(метка, модуль индикации)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rPr>
                <w:rFonts w:ascii="Times New Roman" w:eastAsia="Times New Roman" w:hAnsi="Times New Roman" w:cs="Times New Roman"/>
                <w:sz w:val="24"/>
                <w:szCs w:val="24"/>
                <w:lang w:eastAsia="bg-BG"/>
              </w:rPr>
            </w:pPr>
            <w:r w:rsidRPr="007B13CE">
              <w:rPr>
                <w:rFonts w:ascii="Times New Roman" w:eastAsia="Times New Roman" w:hAnsi="Times New Roman" w:cs="Times New Roman"/>
                <w:noProof/>
                <w:sz w:val="24"/>
                <w:szCs w:val="24"/>
                <w:lang w:eastAsia="bg-BG"/>
              </w:rPr>
              <w:drawing>
                <wp:inline distT="0" distB="0" distL="0" distR="0" wp14:anchorId="2193A3B1" wp14:editId="37FB7546">
                  <wp:extent cx="238125" cy="238125"/>
                  <wp:effectExtent l="0" t="0" r="9525" b="9525"/>
                  <wp:docPr id="41" name="Picture 41" descr="https://help.starline.ru/i95/files/56950956/109907596/1/14599561070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help.starline.ru/i95/files/56950956/109907596/1/1459956107000/4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rPr>
                <w:rFonts w:ascii="Times New Roman" w:eastAsia="Times New Roman" w:hAnsi="Times New Roman" w:cs="Times New Roman"/>
                <w:sz w:val="24"/>
                <w:szCs w:val="24"/>
                <w:lang w:eastAsia="bg-BG"/>
              </w:rPr>
            </w:pPr>
            <w:r w:rsidRPr="007B13CE">
              <w:rPr>
                <w:rFonts w:ascii="Times New Roman" w:eastAsia="Times New Roman" w:hAnsi="Times New Roman" w:cs="Times New Roman"/>
                <w:noProof/>
                <w:sz w:val="24"/>
                <w:szCs w:val="24"/>
                <w:lang w:eastAsia="bg-BG"/>
              </w:rPr>
              <w:drawing>
                <wp:inline distT="0" distB="0" distL="0" distR="0" wp14:anchorId="44CECC35" wp14:editId="4C7CD58F">
                  <wp:extent cx="238125" cy="238125"/>
                  <wp:effectExtent l="0" t="0" r="9525" b="9525"/>
                  <wp:docPr id="42" name="Picture 42" descr="https://help.starline.ru/i95/files/56950956/109907597/1/14599561070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help.starline.ru/i95/files/56950956/109907597/1/1459956107000/4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rPr>
                <w:rFonts w:ascii="Times New Roman" w:eastAsia="Times New Roman" w:hAnsi="Times New Roman" w:cs="Times New Roman"/>
                <w:sz w:val="24"/>
                <w:szCs w:val="24"/>
                <w:lang w:eastAsia="bg-BG"/>
              </w:rPr>
            </w:pPr>
            <w:r w:rsidRPr="007B13CE">
              <w:rPr>
                <w:rFonts w:ascii="Times New Roman" w:eastAsia="Times New Roman" w:hAnsi="Times New Roman" w:cs="Times New Roman"/>
                <w:noProof/>
                <w:sz w:val="24"/>
                <w:szCs w:val="24"/>
                <w:lang w:eastAsia="bg-BG"/>
              </w:rPr>
              <w:drawing>
                <wp:inline distT="0" distB="0" distL="0" distR="0" wp14:anchorId="6C19B3A7" wp14:editId="310DEC4E">
                  <wp:extent cx="238125" cy="238125"/>
                  <wp:effectExtent l="0" t="0" r="9525" b="9525"/>
                  <wp:docPr id="43" name="Picture 43" descr="https://help.starline.ru/i95/files/56950956/109907598/1/1459956107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help.starline.ru/i95/files/56950956/109907598/1/1459956107000/4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t>—</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t>—</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t>—</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t>—</w:t>
            </w:r>
          </w:p>
        </w:tc>
      </w:tr>
      <w:tr w:rsidR="007B13CE" w:rsidRPr="007B13CE" w:rsidTr="007B13CE">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t>Вход в режим</w:t>
            </w:r>
          </w:p>
        </w:tc>
        <w:tc>
          <w:tcPr>
            <w:tcW w:w="0" w:type="auto"/>
            <w:gridSpan w:val="3"/>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t>с помощью метки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t>с помощью ПК</w:t>
            </w:r>
          </w:p>
        </w:tc>
        <w:tc>
          <w:tcPr>
            <w:tcW w:w="0" w:type="auto"/>
            <w:gridSpan w:val="3"/>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t>с помощью ключа зажигания (i95 ECO, i95)</w:t>
            </w:r>
          </w:p>
          <w:p w:rsidR="007B13CE" w:rsidRPr="007B13CE" w:rsidRDefault="007B13CE" w:rsidP="007B13CE">
            <w:pPr>
              <w:spacing w:before="150"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t>с кнопки модуля индикации (i95 LUX)</w:t>
            </w:r>
          </w:p>
        </w:tc>
      </w:tr>
      <w:tr w:rsidR="007B13CE" w:rsidRPr="007B13CE" w:rsidTr="007B13CE">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t xml:space="preserve">Выход </w:t>
            </w:r>
            <w:r w:rsidRPr="007B13CE">
              <w:rPr>
                <w:rFonts w:ascii="Times New Roman" w:eastAsia="Times New Roman" w:hAnsi="Times New Roman" w:cs="Times New Roman"/>
                <w:sz w:val="24"/>
                <w:szCs w:val="24"/>
                <w:lang w:eastAsia="bg-BG"/>
              </w:rPr>
              <w:lastRenderedPageBreak/>
              <w:t>из режима</w:t>
            </w:r>
          </w:p>
        </w:tc>
        <w:tc>
          <w:tcPr>
            <w:tcW w:w="0" w:type="auto"/>
            <w:gridSpan w:val="3"/>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lastRenderedPageBreak/>
              <w:t>с помощью метки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t xml:space="preserve">с </w:t>
            </w:r>
            <w:r w:rsidRPr="007B13CE">
              <w:rPr>
                <w:rFonts w:ascii="Times New Roman" w:eastAsia="Times New Roman" w:hAnsi="Times New Roman" w:cs="Times New Roman"/>
                <w:sz w:val="24"/>
                <w:szCs w:val="24"/>
                <w:lang w:eastAsia="bg-BG"/>
              </w:rPr>
              <w:lastRenderedPageBreak/>
              <w:t>помощью ПК</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lastRenderedPageBreak/>
              <w:t xml:space="preserve">при </w:t>
            </w:r>
            <w:r w:rsidRPr="007B13CE">
              <w:rPr>
                <w:rFonts w:ascii="Times New Roman" w:eastAsia="Times New Roman" w:hAnsi="Times New Roman" w:cs="Times New Roman"/>
                <w:sz w:val="24"/>
                <w:szCs w:val="24"/>
                <w:lang w:eastAsia="bg-BG"/>
              </w:rPr>
              <w:lastRenderedPageBreak/>
              <w:t>появлении метки</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lastRenderedPageBreak/>
              <w:t xml:space="preserve">при выключении </w:t>
            </w:r>
            <w:r w:rsidRPr="007B13CE">
              <w:rPr>
                <w:rFonts w:ascii="Times New Roman" w:eastAsia="Times New Roman" w:hAnsi="Times New Roman" w:cs="Times New Roman"/>
                <w:sz w:val="24"/>
                <w:szCs w:val="24"/>
                <w:lang w:eastAsia="bg-BG"/>
              </w:rPr>
              <w:lastRenderedPageBreak/>
              <w:t>зажигания</w:t>
            </w:r>
          </w:p>
        </w:tc>
      </w:tr>
      <w:tr w:rsidR="007B13CE" w:rsidRPr="007B13CE" w:rsidTr="007B13CE">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lastRenderedPageBreak/>
              <w:t>Включение блокировки</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t>возможно</w:t>
            </w:r>
          </w:p>
        </w:tc>
        <w:tc>
          <w:tcPr>
            <w:tcW w:w="0" w:type="auto"/>
            <w:gridSpan w:val="3"/>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t>нет</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t>возможно</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B13CE" w:rsidRPr="007B13CE" w:rsidRDefault="007B13CE" w:rsidP="007B13CE">
            <w:pPr>
              <w:spacing w:after="0" w:line="240" w:lineRule="auto"/>
              <w:jc w:val="center"/>
              <w:rPr>
                <w:rFonts w:ascii="Times New Roman" w:eastAsia="Times New Roman" w:hAnsi="Times New Roman" w:cs="Times New Roman"/>
                <w:sz w:val="24"/>
                <w:szCs w:val="24"/>
                <w:lang w:eastAsia="bg-BG"/>
              </w:rPr>
            </w:pPr>
            <w:r w:rsidRPr="007B13CE">
              <w:rPr>
                <w:rFonts w:ascii="Times New Roman" w:eastAsia="Times New Roman" w:hAnsi="Times New Roman" w:cs="Times New Roman"/>
                <w:sz w:val="24"/>
                <w:szCs w:val="24"/>
                <w:lang w:eastAsia="bg-BG"/>
              </w:rPr>
              <w:t>нет</w:t>
            </w:r>
          </w:p>
        </w:tc>
      </w:tr>
    </w:tbl>
    <w:p w:rsidR="007B13CE" w:rsidRPr="007B13CE" w:rsidRDefault="007B13CE" w:rsidP="007B13CE">
      <w:pPr>
        <w:shd w:val="clear" w:color="auto" w:fill="FFFFFF"/>
        <w:spacing w:before="330" w:after="225" w:line="240" w:lineRule="auto"/>
        <w:outlineLvl w:val="1"/>
        <w:rPr>
          <w:rFonts w:ascii="Roboto Slab" w:eastAsia="Times New Roman" w:hAnsi="Roboto Slab" w:cs="Arial"/>
          <w:color w:val="333333"/>
          <w:sz w:val="36"/>
          <w:szCs w:val="36"/>
          <w:lang w:eastAsia="bg-BG"/>
        </w:rPr>
      </w:pPr>
      <w:r w:rsidRPr="007B13CE">
        <w:rPr>
          <w:rFonts w:ascii="Roboto Slab" w:eastAsia="Times New Roman" w:hAnsi="Roboto Slab" w:cs="Arial"/>
          <w:color w:val="333333"/>
          <w:sz w:val="36"/>
          <w:szCs w:val="36"/>
          <w:lang w:eastAsia="bg-BG"/>
        </w:rPr>
        <w:t>Режимы охраны</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Режимами охраны являются </w:t>
      </w:r>
      <w:r w:rsidRPr="007B13CE">
        <w:rPr>
          <w:rFonts w:ascii="Arial" w:eastAsia="Times New Roman" w:hAnsi="Arial" w:cs="Arial"/>
          <w:b/>
          <w:bCs/>
          <w:i/>
          <w:iCs/>
          <w:color w:val="262626"/>
          <w:sz w:val="24"/>
          <w:szCs w:val="24"/>
          <w:lang w:eastAsia="bg-BG"/>
        </w:rPr>
        <w:t>нормальный режим</w:t>
      </w:r>
      <w:r w:rsidRPr="007B13CE">
        <w:rPr>
          <w:rFonts w:ascii="Arial" w:eastAsia="Times New Roman" w:hAnsi="Arial" w:cs="Arial"/>
          <w:color w:val="262626"/>
          <w:sz w:val="24"/>
          <w:szCs w:val="24"/>
          <w:lang w:eastAsia="bg-BG"/>
        </w:rPr>
        <w:t> и </w:t>
      </w:r>
      <w:r w:rsidRPr="007B13CE">
        <w:rPr>
          <w:rFonts w:ascii="Arial" w:eastAsia="Times New Roman" w:hAnsi="Arial" w:cs="Arial"/>
          <w:b/>
          <w:bCs/>
          <w:i/>
          <w:iCs/>
          <w:color w:val="262626"/>
          <w:sz w:val="24"/>
          <w:szCs w:val="24"/>
          <w:lang w:eastAsia="bg-BG"/>
        </w:rPr>
        <w:t>режим антиограбления</w:t>
      </w:r>
      <w:r w:rsidRPr="007B13CE">
        <w:rPr>
          <w:rFonts w:ascii="Arial" w:eastAsia="Times New Roman" w:hAnsi="Arial" w:cs="Arial"/>
          <w:color w:val="262626"/>
          <w:sz w:val="24"/>
          <w:szCs w:val="24"/>
          <w:lang w:eastAsia="bg-BG"/>
        </w:rPr>
        <w:t>. Вы можете оперативно выбирать режим охраны, используя кнопку метки. Текущий режим отображается светодиодом метки при нажатии на кнопку.</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Автоматический обмен данными между меткой и иммобилайзером запрещает блокировку двигателя после опознавания метки на время, которое зависит от текущего режима:</w:t>
      </w:r>
    </w:p>
    <w:p w:rsidR="007B13CE" w:rsidRPr="007B13CE" w:rsidRDefault="007B13CE" w:rsidP="007B13CE">
      <w:pPr>
        <w:numPr>
          <w:ilvl w:val="0"/>
          <w:numId w:val="1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в </w:t>
      </w:r>
      <w:r w:rsidRPr="007B13CE">
        <w:rPr>
          <w:rFonts w:ascii="Arial" w:eastAsia="Times New Roman" w:hAnsi="Arial" w:cs="Arial"/>
          <w:b/>
          <w:bCs/>
          <w:i/>
          <w:iCs/>
          <w:color w:val="262626"/>
          <w:sz w:val="24"/>
          <w:szCs w:val="24"/>
          <w:lang w:eastAsia="bg-BG"/>
        </w:rPr>
        <w:t>нормальном режиме</w:t>
      </w:r>
      <w:r w:rsidRPr="007B13CE">
        <w:rPr>
          <w:rFonts w:ascii="Arial" w:eastAsia="Times New Roman" w:hAnsi="Arial" w:cs="Arial"/>
          <w:color w:val="262626"/>
          <w:sz w:val="24"/>
          <w:szCs w:val="24"/>
          <w:lang w:eastAsia="bg-BG"/>
        </w:rPr>
        <w:t> — до следующего включения зажигания;</w:t>
      </w:r>
    </w:p>
    <w:p w:rsidR="007B13CE" w:rsidRPr="007B13CE" w:rsidRDefault="007B13CE" w:rsidP="007B13CE">
      <w:pPr>
        <w:numPr>
          <w:ilvl w:val="0"/>
          <w:numId w:val="1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в </w:t>
      </w:r>
      <w:r w:rsidRPr="007B13CE">
        <w:rPr>
          <w:rFonts w:ascii="Arial" w:eastAsia="Times New Roman" w:hAnsi="Arial" w:cs="Arial"/>
          <w:b/>
          <w:bCs/>
          <w:i/>
          <w:iCs/>
          <w:color w:val="262626"/>
          <w:sz w:val="24"/>
          <w:szCs w:val="24"/>
          <w:lang w:eastAsia="bg-BG"/>
        </w:rPr>
        <w:t>режиме антиограбления</w:t>
      </w:r>
      <w:r w:rsidRPr="007B13CE">
        <w:rPr>
          <w:rFonts w:ascii="Arial" w:eastAsia="Times New Roman" w:hAnsi="Arial" w:cs="Arial"/>
          <w:color w:val="262626"/>
          <w:sz w:val="24"/>
          <w:szCs w:val="24"/>
          <w:lang w:eastAsia="bg-BG"/>
        </w:rPr>
        <w:t> — на 40, 60 или 120 секунд в зависимости от произведенных </w:t>
      </w:r>
      <w:hyperlink r:id="rId52" w:history="1">
        <w:r w:rsidRPr="007B13CE">
          <w:rPr>
            <w:rFonts w:ascii="Arial" w:eastAsia="Times New Roman" w:hAnsi="Arial" w:cs="Arial"/>
            <w:color w:val="3572B0"/>
            <w:sz w:val="24"/>
            <w:szCs w:val="24"/>
            <w:u w:val="single"/>
            <w:lang w:eastAsia="bg-BG"/>
          </w:rPr>
          <w:t>настроек</w:t>
        </w:r>
      </w:hyperlink>
      <w:r w:rsidRPr="007B13CE">
        <w:rPr>
          <w:rFonts w:ascii="Arial" w:eastAsia="Times New Roman" w:hAnsi="Arial" w:cs="Arial"/>
          <w:color w:val="262626"/>
          <w:sz w:val="24"/>
          <w:szCs w:val="24"/>
          <w:lang w:eastAsia="bg-BG"/>
        </w:rPr>
        <w:t>.</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На практике это означает следующее:</w:t>
      </w:r>
    </w:p>
    <w:p w:rsidR="007B13CE" w:rsidRPr="007B13CE" w:rsidRDefault="007B13CE" w:rsidP="007B13CE">
      <w:pPr>
        <w:numPr>
          <w:ilvl w:val="0"/>
          <w:numId w:val="15"/>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В </w:t>
      </w:r>
      <w:r w:rsidRPr="007B13CE">
        <w:rPr>
          <w:rFonts w:ascii="Arial" w:eastAsia="Times New Roman" w:hAnsi="Arial" w:cs="Arial"/>
          <w:b/>
          <w:bCs/>
          <w:i/>
          <w:iCs/>
          <w:color w:val="262626"/>
          <w:sz w:val="24"/>
          <w:szCs w:val="24"/>
          <w:lang w:eastAsia="bg-BG"/>
        </w:rPr>
        <w:t>нормальном режиме</w:t>
      </w:r>
      <w:r w:rsidRPr="007B13CE">
        <w:rPr>
          <w:rFonts w:ascii="Arial" w:eastAsia="Times New Roman" w:hAnsi="Arial" w:cs="Arial"/>
          <w:color w:val="262626"/>
          <w:sz w:val="24"/>
          <w:szCs w:val="24"/>
          <w:lang w:eastAsia="bg-BG"/>
        </w:rPr>
        <w:t> после включения зажигания метка должна находиться в салоне автомобиля до первого успешного обмена данными. В дальнейшем наличие или отсутствие метки не влияет на работу иммобилайзера — двигатель не будет блокироваться до следующего включения зажигания. Присутствие метки отслеживается в фоновом режиме: если связь с меткой прервалась (например, она осталась лежать в гараже), то периодически будут подаваться звуковые сигналы об отсутствии метки.</w:t>
      </w:r>
    </w:p>
    <w:p w:rsidR="007B13CE" w:rsidRPr="007B13CE" w:rsidRDefault="007B13CE" w:rsidP="007B13CE">
      <w:pPr>
        <w:numPr>
          <w:ilvl w:val="0"/>
          <w:numId w:val="16"/>
        </w:numPr>
        <w:shd w:val="clear" w:color="auto" w:fill="FFFFFF"/>
        <w:spacing w:after="0"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В </w:t>
      </w:r>
      <w:r w:rsidRPr="007B13CE">
        <w:rPr>
          <w:rFonts w:ascii="Arial" w:eastAsia="Times New Roman" w:hAnsi="Arial" w:cs="Arial"/>
          <w:b/>
          <w:bCs/>
          <w:i/>
          <w:iCs/>
          <w:color w:val="262626"/>
          <w:sz w:val="24"/>
          <w:szCs w:val="24"/>
          <w:lang w:eastAsia="bg-BG"/>
        </w:rPr>
        <w:t>режиме антиограбления</w:t>
      </w:r>
      <w:r w:rsidRPr="007B13CE">
        <w:rPr>
          <w:rFonts w:ascii="Arial" w:eastAsia="Times New Roman" w:hAnsi="Arial" w:cs="Arial"/>
          <w:color w:val="262626"/>
          <w:sz w:val="24"/>
          <w:szCs w:val="24"/>
          <w:lang w:eastAsia="bg-BG"/>
        </w:rPr>
        <w:t> иммобилайзер постоянно проверяет наличие метки в салоне автомобиля. Если метка пропадет из зоны действия во время движения, начнется звуковое оповещение о предстоящей блокировке, а еще через 20 секунд двигатель будет заблокирован. Если метка отсутствует с момента включения зажигания, блокировка произойдет при начале движения.</w:t>
      </w:r>
    </w:p>
    <w:p w:rsidR="007B13CE" w:rsidRPr="007B13CE" w:rsidRDefault="007B13CE" w:rsidP="007B13CE">
      <w:pPr>
        <w:shd w:val="clear" w:color="auto" w:fill="FFFDF6"/>
        <w:spacing w:line="240" w:lineRule="auto"/>
        <w:rPr>
          <w:rFonts w:ascii="Arial" w:eastAsia="Times New Roman" w:hAnsi="Arial" w:cs="Arial"/>
          <w:color w:val="333333"/>
          <w:sz w:val="24"/>
          <w:szCs w:val="24"/>
          <w:lang w:eastAsia="bg-BG"/>
        </w:rPr>
      </w:pPr>
      <w:r w:rsidRPr="007B13CE">
        <w:rPr>
          <w:rFonts w:ascii="Arial" w:eastAsia="Times New Roman" w:hAnsi="Arial" w:cs="Arial"/>
          <w:color w:val="333333"/>
          <w:sz w:val="24"/>
          <w:szCs w:val="24"/>
          <w:lang w:eastAsia="bg-BG"/>
        </w:rPr>
        <w:t>Для режима работы антиограбления блокировка в движении должна быть разрешена (см. </w:t>
      </w:r>
      <w:hyperlink r:id="rId53" w:history="1">
        <w:r w:rsidRPr="007B13CE">
          <w:rPr>
            <w:rFonts w:ascii="Arial" w:eastAsia="Times New Roman" w:hAnsi="Arial" w:cs="Arial"/>
            <w:color w:val="3572B0"/>
            <w:sz w:val="24"/>
            <w:szCs w:val="24"/>
            <w:u w:val="single"/>
            <w:lang w:eastAsia="bg-BG"/>
          </w:rPr>
          <w:t>таблицу программирования параметров</w:t>
        </w:r>
      </w:hyperlink>
      <w:r w:rsidRPr="007B13CE">
        <w:rPr>
          <w:rFonts w:ascii="Arial" w:eastAsia="Times New Roman" w:hAnsi="Arial" w:cs="Arial"/>
          <w:color w:val="333333"/>
          <w:sz w:val="24"/>
          <w:szCs w:val="24"/>
          <w:lang w:eastAsia="bg-BG"/>
        </w:rPr>
        <w:t>)</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Если в системе используется </w:t>
      </w:r>
      <w:hyperlink r:id="rId54" w:anchor="id-%D0%9F%D1%80%D0%BE%D0%B3%D1%80%D0%B0%D0%BC%D0%BC%D0%B8%D1%80%D0%BE%D0%B2%D0%B0%D0%BD%D0%B8%D0%B5%D0%BF%D0%B0%D1%80%D0%B0%D0%BC%D0%B5%D1%82%D1%80%D0%BE%D0%B2%D1%81%D0%BF%D0%BE%D0%BC%D0%BE%D1%89%D1%8C%D1%8E%D0%BC%D0%B5%D1%82%D0%BA%D0%B8-%D0%9D%D0%B0%D1%81%D1%82%D1%80%D0%BE%D0%B9%D0%BA%D0%B0%D1%83%D0%BD%D0%B8%D0%B2%D0%B5%D1%80%D1%81%D0%B0%D0%BB%D1%8C%D0%BD%D0%BE%D0%B3%D0%BE%D0%BA%D0%B0%D0%BD%D0%B0%D0%BB%D0%B0" w:history="1">
        <w:r w:rsidRPr="007B13CE">
          <w:rPr>
            <w:rFonts w:ascii="Arial" w:eastAsia="Times New Roman" w:hAnsi="Arial" w:cs="Arial"/>
            <w:color w:val="3572B0"/>
            <w:sz w:val="24"/>
            <w:szCs w:val="24"/>
            <w:u w:val="single"/>
            <w:lang w:eastAsia="bg-BG"/>
          </w:rPr>
          <w:t>опрос педали тормоза</w:t>
        </w:r>
      </w:hyperlink>
      <w:r w:rsidRPr="007B13CE">
        <w:rPr>
          <w:rFonts w:ascii="Arial" w:eastAsia="Times New Roman" w:hAnsi="Arial" w:cs="Arial"/>
          <w:color w:val="262626"/>
          <w:sz w:val="24"/>
          <w:szCs w:val="24"/>
          <w:lang w:eastAsia="bg-BG"/>
        </w:rPr>
        <w:t>, то блокировка двигателя при потере метки в </w:t>
      </w:r>
      <w:r w:rsidRPr="007B13CE">
        <w:rPr>
          <w:rFonts w:ascii="Arial" w:eastAsia="Times New Roman" w:hAnsi="Arial" w:cs="Arial"/>
          <w:b/>
          <w:bCs/>
          <w:i/>
          <w:iCs/>
          <w:color w:val="262626"/>
          <w:sz w:val="24"/>
          <w:szCs w:val="24"/>
          <w:lang w:eastAsia="bg-BG"/>
        </w:rPr>
        <w:t>режиме антиограбления</w:t>
      </w:r>
      <w:r w:rsidRPr="007B13CE">
        <w:rPr>
          <w:rFonts w:ascii="Arial" w:eastAsia="Times New Roman" w:hAnsi="Arial" w:cs="Arial"/>
          <w:color w:val="262626"/>
          <w:sz w:val="24"/>
          <w:szCs w:val="24"/>
          <w:lang w:eastAsia="bg-BG"/>
        </w:rPr>
        <w:t> начнется после нажатия педали тормоза. Если педаль тормоза не была нажата, блокировка последует спустя двойной установленный интервал времени.</w:t>
      </w:r>
    </w:p>
    <w:p w:rsidR="007B13CE" w:rsidRPr="007B13CE" w:rsidRDefault="007B13CE" w:rsidP="007B13CE">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7B13CE">
        <w:rPr>
          <w:rFonts w:ascii="Roboto Slab" w:eastAsia="Times New Roman" w:hAnsi="Roboto Slab" w:cs="Arial"/>
          <w:color w:val="333333"/>
          <w:kern w:val="36"/>
          <w:sz w:val="42"/>
          <w:szCs w:val="42"/>
          <w:lang w:eastAsia="bg-BG"/>
        </w:rPr>
        <w:t>Дополнительные режимы</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Дополнительными режимами являются:</w:t>
      </w:r>
    </w:p>
    <w:p w:rsidR="007B13CE" w:rsidRPr="007B13CE" w:rsidRDefault="007B13CE" w:rsidP="007B13CE">
      <w:pPr>
        <w:numPr>
          <w:ilvl w:val="0"/>
          <w:numId w:val="17"/>
        </w:numPr>
        <w:shd w:val="clear" w:color="auto" w:fill="FFFFFF"/>
        <w:spacing w:after="0" w:line="240" w:lineRule="auto"/>
        <w:ind w:left="0"/>
        <w:rPr>
          <w:rFonts w:ascii="Arial" w:eastAsia="Times New Roman" w:hAnsi="Arial" w:cs="Arial"/>
          <w:color w:val="262626"/>
          <w:sz w:val="24"/>
          <w:szCs w:val="24"/>
          <w:lang w:eastAsia="bg-BG"/>
        </w:rPr>
      </w:pPr>
      <w:r w:rsidRPr="007B13CE">
        <w:rPr>
          <w:rFonts w:ascii="Arial" w:eastAsia="Times New Roman" w:hAnsi="Arial" w:cs="Arial"/>
          <w:b/>
          <w:bCs/>
          <w:i/>
          <w:iCs/>
          <w:color w:val="262626"/>
          <w:sz w:val="24"/>
          <w:szCs w:val="24"/>
          <w:lang w:eastAsia="bg-BG"/>
        </w:rPr>
        <w:lastRenderedPageBreak/>
        <w:t>сервисный режим</w:t>
      </w:r>
      <w:r w:rsidRPr="007B13CE">
        <w:rPr>
          <w:rFonts w:ascii="Arial" w:eastAsia="Times New Roman" w:hAnsi="Arial" w:cs="Arial"/>
          <w:color w:val="262626"/>
          <w:sz w:val="24"/>
          <w:szCs w:val="24"/>
          <w:lang w:eastAsia="bg-BG"/>
        </w:rPr>
        <w:t> — предназначен для временного отключения защиты, например, на период сервисного обслуживания. В этом режиме двигатель не блокируется, независимо от наличия или отсутствия метки. Также в сервисном режиме отключено управление замками.</w:t>
      </w:r>
      <w:r w:rsidRPr="007B13CE">
        <w:rPr>
          <w:rFonts w:ascii="Arial" w:eastAsia="Times New Roman" w:hAnsi="Arial" w:cs="Arial"/>
          <w:color w:val="262626"/>
          <w:sz w:val="24"/>
          <w:szCs w:val="24"/>
          <w:lang w:eastAsia="bg-BG"/>
        </w:rPr>
        <w:br/>
        <w:t>Переход из сервисного режима в режим регистрации </w:t>
      </w:r>
      <w:r w:rsidRPr="007B13CE">
        <w:rPr>
          <w:rFonts w:ascii="Arial" w:eastAsia="Times New Roman" w:hAnsi="Arial" w:cs="Arial"/>
          <w:b/>
          <w:bCs/>
          <w:color w:val="003366"/>
          <w:sz w:val="24"/>
          <w:szCs w:val="24"/>
          <w:lang w:eastAsia="bg-BG"/>
        </w:rPr>
        <w:t>запрещен</w:t>
      </w:r>
      <w:r w:rsidRPr="007B13CE">
        <w:rPr>
          <w:rFonts w:ascii="Arial" w:eastAsia="Times New Roman" w:hAnsi="Arial" w:cs="Arial"/>
          <w:color w:val="262626"/>
          <w:sz w:val="24"/>
          <w:szCs w:val="24"/>
          <w:lang w:eastAsia="bg-BG"/>
        </w:rPr>
        <w:t>. Это предотвращает несанкционированную  регистрацию посторонних устройств. Включение и отключение сервисного режима возможно только с помощью метки.</w:t>
      </w:r>
    </w:p>
    <w:p w:rsidR="007B13CE" w:rsidRPr="007B13CE" w:rsidRDefault="007B13CE" w:rsidP="007B13CE">
      <w:pPr>
        <w:shd w:val="clear" w:color="auto" w:fill="FFF8F7"/>
        <w:spacing w:line="240" w:lineRule="auto"/>
        <w:rPr>
          <w:rFonts w:ascii="Arial" w:eastAsia="Times New Roman" w:hAnsi="Arial" w:cs="Arial"/>
          <w:color w:val="333333"/>
          <w:sz w:val="24"/>
          <w:szCs w:val="24"/>
          <w:lang w:eastAsia="bg-BG"/>
        </w:rPr>
      </w:pPr>
      <w:r w:rsidRPr="007B13CE">
        <w:rPr>
          <w:rFonts w:ascii="Arial" w:eastAsia="Times New Roman" w:hAnsi="Arial" w:cs="Arial"/>
          <w:color w:val="333333"/>
          <w:sz w:val="24"/>
          <w:szCs w:val="24"/>
          <w:lang w:eastAsia="bg-BG"/>
        </w:rPr>
        <w:t>В </w:t>
      </w:r>
      <w:r w:rsidRPr="007B13CE">
        <w:rPr>
          <w:rFonts w:ascii="Arial" w:eastAsia="Times New Roman" w:hAnsi="Arial" w:cs="Arial"/>
          <w:b/>
          <w:bCs/>
          <w:i/>
          <w:iCs/>
          <w:color w:val="333333"/>
          <w:sz w:val="24"/>
          <w:szCs w:val="24"/>
          <w:lang w:eastAsia="bg-BG"/>
        </w:rPr>
        <w:t>сервисном режиме</w:t>
      </w:r>
      <w:r w:rsidRPr="007B13CE">
        <w:rPr>
          <w:rFonts w:ascii="Arial" w:eastAsia="Times New Roman" w:hAnsi="Arial" w:cs="Arial"/>
          <w:color w:val="333333"/>
          <w:sz w:val="24"/>
          <w:szCs w:val="24"/>
          <w:lang w:eastAsia="bg-BG"/>
        </w:rPr>
        <w:t> защитные функции иммобилайзера отключены. Используйте данный режим только для передачи автомобиля на сервисное обслуживание.</w:t>
      </w:r>
    </w:p>
    <w:p w:rsidR="007B13CE" w:rsidRPr="007B13CE" w:rsidRDefault="007B13CE" w:rsidP="007B13CE">
      <w:pPr>
        <w:numPr>
          <w:ilvl w:val="0"/>
          <w:numId w:val="17"/>
        </w:numPr>
        <w:shd w:val="clear" w:color="auto" w:fill="FFFFFF"/>
        <w:spacing w:after="0" w:line="240" w:lineRule="auto"/>
        <w:ind w:left="0"/>
        <w:rPr>
          <w:rFonts w:ascii="Arial" w:eastAsia="Times New Roman" w:hAnsi="Arial" w:cs="Arial"/>
          <w:color w:val="262626"/>
          <w:sz w:val="24"/>
          <w:szCs w:val="24"/>
          <w:lang w:eastAsia="bg-BG"/>
        </w:rPr>
      </w:pPr>
      <w:r w:rsidRPr="007B13CE">
        <w:rPr>
          <w:rFonts w:ascii="Arial" w:eastAsia="Times New Roman" w:hAnsi="Arial" w:cs="Arial"/>
          <w:b/>
          <w:bCs/>
          <w:i/>
          <w:iCs/>
          <w:color w:val="262626"/>
          <w:sz w:val="24"/>
          <w:szCs w:val="24"/>
          <w:lang w:eastAsia="bg-BG"/>
        </w:rPr>
        <w:t>режим экстренной разблокировки</w:t>
      </w:r>
      <w:r w:rsidRPr="007B13CE">
        <w:rPr>
          <w:rFonts w:ascii="Arial" w:eastAsia="Times New Roman" w:hAnsi="Arial" w:cs="Arial"/>
          <w:color w:val="262626"/>
          <w:sz w:val="24"/>
          <w:szCs w:val="24"/>
          <w:lang w:eastAsia="bg-BG"/>
        </w:rPr>
        <w:t> — особый режим, войти в который можно только с помощью секретного кода разблокировки, указанного под защитным слоем  пластиковой карты, входящей в комплект поставки. Режим экстренной разблокировки позволяет совершать поездку на автомобиле при разряде элемента питания или утере меток. В этом режиме защитные функции системы отключаются до появления метки в зоне действия радиоканала</w:t>
      </w:r>
    </w:p>
    <w:p w:rsidR="007B13CE" w:rsidRPr="007B13CE" w:rsidRDefault="007B13CE" w:rsidP="007B13CE">
      <w:pPr>
        <w:shd w:val="clear" w:color="auto" w:fill="FFF8F7"/>
        <w:spacing w:line="240" w:lineRule="auto"/>
        <w:rPr>
          <w:rFonts w:ascii="Arial" w:eastAsia="Times New Roman" w:hAnsi="Arial" w:cs="Arial"/>
          <w:color w:val="333333"/>
          <w:sz w:val="24"/>
          <w:szCs w:val="24"/>
          <w:lang w:eastAsia="bg-BG"/>
        </w:rPr>
      </w:pPr>
      <w:r w:rsidRPr="007B13CE">
        <w:rPr>
          <w:rFonts w:ascii="Arial" w:eastAsia="Times New Roman" w:hAnsi="Arial" w:cs="Arial"/>
          <w:color w:val="333333"/>
          <w:sz w:val="24"/>
          <w:szCs w:val="24"/>
          <w:lang w:eastAsia="bg-BG"/>
        </w:rPr>
        <w:t>В </w:t>
      </w:r>
      <w:r w:rsidRPr="007B13CE">
        <w:rPr>
          <w:rFonts w:ascii="Arial" w:eastAsia="Times New Roman" w:hAnsi="Arial" w:cs="Arial"/>
          <w:b/>
          <w:bCs/>
          <w:i/>
          <w:iCs/>
          <w:color w:val="333333"/>
          <w:sz w:val="24"/>
          <w:szCs w:val="24"/>
          <w:lang w:eastAsia="bg-BG"/>
        </w:rPr>
        <w:t>режиме экстренной разблокировки</w:t>
      </w:r>
      <w:r w:rsidRPr="007B13CE">
        <w:rPr>
          <w:rFonts w:ascii="Arial" w:eastAsia="Times New Roman" w:hAnsi="Arial" w:cs="Arial"/>
          <w:color w:val="333333"/>
          <w:sz w:val="24"/>
          <w:szCs w:val="24"/>
          <w:lang w:eastAsia="bg-BG"/>
        </w:rPr>
        <w:t> защитные функции иммобилайзера отключены. Используйте данный режим только при разряде элемента питания или потере меток.</w:t>
      </w:r>
    </w:p>
    <w:p w:rsidR="007B13CE" w:rsidRPr="007B13CE" w:rsidRDefault="007B13CE" w:rsidP="007B13CE">
      <w:pPr>
        <w:numPr>
          <w:ilvl w:val="0"/>
          <w:numId w:val="18"/>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b/>
          <w:bCs/>
          <w:i/>
          <w:iCs/>
          <w:color w:val="262626"/>
          <w:sz w:val="24"/>
          <w:szCs w:val="24"/>
          <w:lang w:eastAsia="bg-BG"/>
        </w:rPr>
        <w:t>режим телематической настройки</w:t>
      </w:r>
      <w:r w:rsidRPr="007B13CE">
        <w:rPr>
          <w:rFonts w:ascii="Arial" w:eastAsia="Times New Roman" w:hAnsi="Arial" w:cs="Arial"/>
          <w:color w:val="262626"/>
          <w:sz w:val="24"/>
          <w:szCs w:val="24"/>
          <w:lang w:eastAsia="bg-BG"/>
        </w:rPr>
        <w:t> — предназначен для удобной и быстрой настройки иммобилайзера с помощью компьютера.</w:t>
      </w:r>
    </w:p>
    <w:p w:rsidR="007B13CE" w:rsidRPr="007B13CE" w:rsidRDefault="007B13CE" w:rsidP="007B13CE">
      <w:pPr>
        <w:numPr>
          <w:ilvl w:val="0"/>
          <w:numId w:val="19"/>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b/>
          <w:bCs/>
          <w:i/>
          <w:iCs/>
          <w:color w:val="262626"/>
          <w:sz w:val="24"/>
          <w:szCs w:val="24"/>
          <w:lang w:eastAsia="bg-BG"/>
        </w:rPr>
        <w:t>режим программирования параметров</w:t>
      </w:r>
      <w:r w:rsidRPr="007B13CE">
        <w:rPr>
          <w:rFonts w:ascii="Arial" w:eastAsia="Times New Roman" w:hAnsi="Arial" w:cs="Arial"/>
          <w:color w:val="262626"/>
          <w:sz w:val="24"/>
          <w:szCs w:val="24"/>
          <w:lang w:eastAsia="bg-BG"/>
        </w:rPr>
        <w:t> — предназначен для изменения кода разблокировки, проверки устойчивости связи между меткой и модулем блокировки,  а также для настройки параметров работы иммобилайзера с помощью метки. Вход в режим программирования возможен как с использованием кода разблокировки, так и сервисного кода. В последнем случае будет недоступна опция изменения кода разблокировки.</w:t>
      </w:r>
    </w:p>
    <w:p w:rsidR="007B13CE" w:rsidRPr="007B13CE" w:rsidRDefault="007B13CE" w:rsidP="007B13CE">
      <w:pPr>
        <w:numPr>
          <w:ilvl w:val="0"/>
          <w:numId w:val="20"/>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b/>
          <w:bCs/>
          <w:i/>
          <w:iCs/>
          <w:color w:val="262626"/>
          <w:sz w:val="24"/>
          <w:szCs w:val="24"/>
          <w:lang w:eastAsia="bg-BG"/>
        </w:rPr>
        <w:t>режим регистрации устройств</w:t>
      </w:r>
      <w:r w:rsidRPr="007B13CE">
        <w:rPr>
          <w:rFonts w:ascii="Arial" w:eastAsia="Times New Roman" w:hAnsi="Arial" w:cs="Arial"/>
          <w:color w:val="262626"/>
          <w:sz w:val="24"/>
          <w:szCs w:val="24"/>
          <w:lang w:eastAsia="bg-BG"/>
        </w:rPr>
        <w:t> — используется для регистрации новых компонентов иммобилайзера (меток, модуля индикации).</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noProof/>
          <w:color w:val="262626"/>
          <w:sz w:val="24"/>
          <w:szCs w:val="24"/>
          <w:lang w:eastAsia="bg-BG"/>
        </w:rPr>
        <w:drawing>
          <wp:inline distT="0" distB="0" distL="0" distR="0" wp14:anchorId="6BC5463E" wp14:editId="0A24B56F">
            <wp:extent cx="4762500" cy="1676400"/>
            <wp:effectExtent l="0" t="0" r="0" b="0"/>
            <wp:docPr id="44" name="Picture 44" descr="https://help.starline.ru/i95/files/56950956/109907599/1/14599561070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help.starline.ru/i95/files/56950956/109907599/1/1459956107000/4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62500" cy="1676400"/>
                    </a:xfrm>
                    <a:prstGeom prst="rect">
                      <a:avLst/>
                    </a:prstGeom>
                    <a:noFill/>
                    <a:ln>
                      <a:noFill/>
                    </a:ln>
                  </pic:spPr>
                </pic:pic>
              </a:graphicData>
            </a:graphic>
          </wp:inline>
        </w:drawing>
      </w:r>
    </w:p>
    <w:p w:rsidR="007543CC" w:rsidRDefault="007543CC"/>
    <w:p w:rsidR="007B13CE" w:rsidRPr="007B13CE" w:rsidRDefault="007B13CE" w:rsidP="007B13CE">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r w:rsidRPr="007B13CE">
        <w:rPr>
          <w:rFonts w:ascii="Roboto Slab" w:eastAsia="Times New Roman" w:hAnsi="Roboto Slab" w:cs="Times New Roman"/>
          <w:color w:val="333333"/>
          <w:kern w:val="36"/>
          <w:sz w:val="63"/>
          <w:szCs w:val="63"/>
          <w:lang w:eastAsia="bg-BG"/>
        </w:rPr>
        <w:lastRenderedPageBreak/>
        <w:t>Управление замком капота и центральным замком дверей</w:t>
      </w:r>
    </w:p>
    <w:p w:rsidR="007B13CE" w:rsidRPr="007B13CE" w:rsidRDefault="007B13CE" w:rsidP="007B13CE">
      <w:pPr>
        <w:numPr>
          <w:ilvl w:val="0"/>
          <w:numId w:val="21"/>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56" w:anchor="id-%D0%A3%D0%BF%D1%80%D0%B0%D0%B2%D0%BB%D0%B5%D0%BD%D0%B8%D0%B5%D0%B7%D0%B0%D0%BC%D0%BA%D0%BE%D0%BC%D0%BA%D0%B0%D0%BF%D0%BE%D1%82%D0%B0%D0%B8%D1%86%D0%B5%D0%BD%D1%82%D1%80%D0%B0%D0%BB%D1%8C%D0%BD%D1%8B%D0%BC%D0%B7%D0%B0%D0%BC%D0%BA%D0%BE%D0%BC%D0%B4%D0%B2%D0%B5%D1%80%D0%B5%D0%B9-%D0%A3%D0%BF%D1%80%D0%B0%D0%B2%D0%BB%D0%B5%D0%BD%D0%B8%D0%B5%D0%B7%D0%B0%D0%BC%D0%BA%D0%BE%D0%BC%D0%B4%D0%B2%D0%B5%D1%80%D0%B5%D0%B9" w:history="1">
        <w:r w:rsidRPr="007B13CE">
          <w:rPr>
            <w:rFonts w:ascii="Arial" w:eastAsia="Times New Roman" w:hAnsi="Arial" w:cs="Arial"/>
            <w:color w:val="3572B0"/>
            <w:sz w:val="24"/>
            <w:szCs w:val="24"/>
            <w:u w:val="single"/>
            <w:lang w:eastAsia="bg-BG"/>
          </w:rPr>
          <w:t>Управление замком дверей</w:t>
        </w:r>
      </w:hyperlink>
    </w:p>
    <w:p w:rsidR="007B13CE" w:rsidRPr="007B13CE" w:rsidRDefault="007B13CE" w:rsidP="007B13CE">
      <w:pPr>
        <w:numPr>
          <w:ilvl w:val="0"/>
          <w:numId w:val="21"/>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57" w:anchor="id-%D0%A3%D0%BF%D1%80%D0%B0%D0%B2%D0%BB%D0%B5%D0%BD%D0%B8%D0%B5%D0%B7%D0%B0%D0%BC%D0%BA%D0%BE%D0%BC%D0%BA%D0%B0%D0%BF%D0%BE%D1%82%D0%B0%D0%B8%D1%86%D0%B5%D0%BD%D1%82%D1%80%D0%B0%D0%BB%D1%8C%D0%BD%D1%8B%D0%BC%D0%B7%D0%B0%D0%BC%D0%BA%D0%BE%D0%BC%D0%B4%D0%B2%D0%B5%D1%80%D0%B5%D0%B9-%D0%A3%D0%BF%D1%80%D0%B0%D0%B2%D0%BB%D0%B5%D0%BD%D0%B8%D0%B5%D0%B7%D0%B0%D0%BC%D0%BA%D0%BE%D0%BC%D0%BA%D0%B0%D0%BF%D0%BE%D1%82%D0%B0" w:history="1">
        <w:r w:rsidRPr="007B13CE">
          <w:rPr>
            <w:rFonts w:ascii="Arial" w:eastAsia="Times New Roman" w:hAnsi="Arial" w:cs="Arial"/>
            <w:color w:val="3572B0"/>
            <w:sz w:val="24"/>
            <w:szCs w:val="24"/>
            <w:u w:val="single"/>
            <w:lang w:eastAsia="bg-BG"/>
          </w:rPr>
          <w:t>Управление замком капота</w:t>
        </w:r>
      </w:hyperlink>
    </w:p>
    <w:p w:rsidR="007B13CE" w:rsidRPr="007B13CE" w:rsidRDefault="007B13CE" w:rsidP="007B13CE">
      <w:pPr>
        <w:numPr>
          <w:ilvl w:val="1"/>
          <w:numId w:val="21"/>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58" w:anchor="id-%D0%A3%D0%BF%D1%80%D0%B0%D0%B2%D0%BB%D0%B5%D0%BD%D0%B8%D0%B5%D0%B7%D0%B0%D0%BC%D0%BA%D0%BE%D0%BC%D0%BA%D0%B0%D0%BF%D0%BE%D1%82%D0%B0%D0%B8%D1%86%D0%B5%D0%BD%D1%82%D1%80%D0%B0%D0%BB%D1%8C%D0%BD%D1%8B%D0%BC%D0%B7%D0%B0%D0%BC%D0%BA%D0%BE%D0%BC%D0%B4%D0%B2%D0%B5%D1%80%D0%B5%D0%B9-%D0%A3%D0%BF%D1%80%D0%B0%D0%B2%D0%BB%D0%B5%D0%BD%D0%B8%D0%B5%D0%B7%D0%B0%D0%BC%D0%BA%D0%BE%D0%BC%D0%BA%D0%B0%D0%BF%D0%BE%D1%82%D0%B0%D0%BF%D0%BE%D1%81%D0%BE%D1%81%D1%82%D0%BE%D1%8F%D0%BD%D0%B8%D1%8E%D0%B7%D0%B0%D0%B6%D0%B8%D0%B3%D0%B0%D0%BD%D0%B8%D1%8F." w:history="1">
        <w:r w:rsidRPr="007B13CE">
          <w:rPr>
            <w:rFonts w:ascii="Arial" w:eastAsia="Times New Roman" w:hAnsi="Arial" w:cs="Arial"/>
            <w:color w:val="3572B0"/>
            <w:sz w:val="24"/>
            <w:szCs w:val="24"/>
            <w:u w:val="single"/>
            <w:lang w:eastAsia="bg-BG"/>
          </w:rPr>
          <w:t>Управление замком капота по состоянию зажигания.</w:t>
        </w:r>
      </w:hyperlink>
    </w:p>
    <w:p w:rsidR="007B13CE" w:rsidRPr="007B13CE" w:rsidRDefault="007B13CE" w:rsidP="007B13CE">
      <w:pPr>
        <w:numPr>
          <w:ilvl w:val="1"/>
          <w:numId w:val="21"/>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59" w:anchor="id-%D0%A3%D0%BF%D1%80%D0%B0%D0%B2%D0%BB%D0%B5%D0%BD%D0%B8%D0%B5%D0%B7%D0%B0%D0%BC%D0%BA%D0%BE%D0%BC%D0%BA%D0%B0%D0%BF%D0%BE%D1%82%D0%B0%D0%B8%D1%86%D0%B5%D0%BD%D1%82%D1%80%D0%B0%D0%BB%D1%8C%D0%BD%D1%8B%D0%BC%D0%B7%D0%B0%D0%BC%D0%BA%D0%BE%D0%BC%D0%B4%D0%B2%D0%B5%D1%80%D0%B5%D0%B9-%D0%A3%D0%BF%D1%80%D0%B0%D0%B2%D0%BB%D0%B5%D0%BD%D0%B8%D0%B5%D0%B7%D0%B0%D0%BC%D0%BA%D0%BE%D0%BC%D0%BA%D0%B0%D0%BF%D0%BE%D1%82%D0%B0%D0%BF%D0%BE%D0%BF%D0%BE%D1%8F%D0%B2%D0%BB%D0%B5%D0%BD%D0%B8%D1%8E%D0%BC%D0%B5%D1%82%D0%BA%D0%B8." w:history="1">
        <w:r w:rsidRPr="007B13CE">
          <w:rPr>
            <w:rFonts w:ascii="Arial" w:eastAsia="Times New Roman" w:hAnsi="Arial" w:cs="Arial"/>
            <w:color w:val="3572B0"/>
            <w:sz w:val="24"/>
            <w:szCs w:val="24"/>
            <w:u w:val="single"/>
            <w:lang w:eastAsia="bg-BG"/>
          </w:rPr>
          <w:t>Управление замком капота по появлению метки.</w:t>
        </w:r>
      </w:hyperlink>
    </w:p>
    <w:p w:rsidR="007B13CE" w:rsidRPr="007B13CE" w:rsidRDefault="007B13CE" w:rsidP="007B13CE">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7B13CE">
        <w:rPr>
          <w:rFonts w:ascii="Roboto Slab" w:eastAsia="Times New Roman" w:hAnsi="Roboto Slab" w:cs="Arial"/>
          <w:color w:val="333333"/>
          <w:kern w:val="36"/>
          <w:sz w:val="42"/>
          <w:szCs w:val="42"/>
          <w:lang w:eastAsia="bg-BG"/>
        </w:rPr>
        <w:t>Управление замком дверей</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noProof/>
          <w:color w:val="262626"/>
          <w:sz w:val="24"/>
          <w:szCs w:val="24"/>
          <w:lang w:eastAsia="bg-BG"/>
        </w:rPr>
        <w:drawing>
          <wp:inline distT="0" distB="0" distL="0" distR="0" wp14:anchorId="7CE11417" wp14:editId="61CCAC5E">
            <wp:extent cx="1905000" cy="1200150"/>
            <wp:effectExtent l="0" t="0" r="0" b="0"/>
            <wp:docPr id="45" name="Picture 45" descr="https://help.starline.ru/i95/files/56950961/109907601/1/14599561070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help.starline.ru/i95/files/56950961/109907601/1/1459956107000/4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05000" cy="1200150"/>
                    </a:xfrm>
                    <a:prstGeom prst="rect">
                      <a:avLst/>
                    </a:prstGeom>
                    <a:noFill/>
                    <a:ln>
                      <a:noFill/>
                    </a:ln>
                  </pic:spPr>
                </pic:pic>
              </a:graphicData>
            </a:graphic>
          </wp:inline>
        </w:drawing>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Управление замком дверей возможно только для иммобилайзера i95 и i95 LUX.</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333333"/>
          <w:sz w:val="24"/>
          <w:szCs w:val="24"/>
          <w:lang w:eastAsia="bg-BG"/>
        </w:rPr>
        <w:t>Если в </w:t>
      </w:r>
      <w:hyperlink r:id="rId61" w:anchor="id-%D0%9F%D1%80%D0%BE%D0%B3%D1%80%D0%B0%D0%BC%D0%BC%D0%B8%D1%80%D0%BE%D0%B2%D0%B0%D0%BD%D0%B8%D0%B5%D0%BF%D0%B0%D1%80%D0%B0%D0%BC%D0%B5%D1%82%D1%80%D0%BE%D0%B2%D1%81%D0%BF%D0%BE%D0%BC%D0%BE%D1%89%D1%8C%D1%8E%D0%BC%D0%B5%D1%82%D0%BA%D0%B8-%D0%A3%D1%81%D1%82%D0%B0%D0%BD%D0%BE%D0%B2%D0%BA%D0%B0%D0%BF%D0%BE%D1%80%D0%BE%D0%B3%D0%B0%D0%BF%D1%80%D0%B8%D0%B1%D0%BB%D0%B8%D0%B6%D0%B5%D0%BD%D0%B8%D1%8F%D0%BC%D0%B5%D1%82%D0%BA%D0%B8" w:history="1">
        <w:r w:rsidRPr="007B13CE">
          <w:rPr>
            <w:rFonts w:ascii="Arial" w:eastAsia="Times New Roman" w:hAnsi="Arial" w:cs="Arial"/>
            <w:color w:val="3572B0"/>
            <w:sz w:val="24"/>
            <w:szCs w:val="24"/>
            <w:u w:val="single"/>
            <w:lang w:eastAsia="bg-BG"/>
          </w:rPr>
          <w:t>настройках</w:t>
        </w:r>
      </w:hyperlink>
      <w:r w:rsidRPr="007B13CE">
        <w:rPr>
          <w:rFonts w:ascii="Arial" w:eastAsia="Times New Roman" w:hAnsi="Arial" w:cs="Arial"/>
          <w:color w:val="333333"/>
          <w:sz w:val="24"/>
          <w:szCs w:val="24"/>
          <w:lang w:eastAsia="bg-BG"/>
        </w:rPr>
        <w:t> </w:t>
      </w:r>
      <w:r w:rsidRPr="007B13CE">
        <w:rPr>
          <w:rFonts w:ascii="Arial" w:eastAsia="Times New Roman" w:hAnsi="Arial" w:cs="Arial"/>
          <w:b/>
          <w:bCs/>
          <w:color w:val="333333"/>
          <w:sz w:val="24"/>
          <w:szCs w:val="24"/>
          <w:lang w:eastAsia="bg-BG"/>
        </w:rPr>
        <w:t>включен</w:t>
      </w:r>
      <w:r w:rsidRPr="007B13CE">
        <w:rPr>
          <w:rFonts w:ascii="Arial" w:eastAsia="Times New Roman" w:hAnsi="Arial" w:cs="Arial"/>
          <w:color w:val="333333"/>
          <w:sz w:val="24"/>
          <w:szCs w:val="24"/>
          <w:lang w:eastAsia="bg-BG"/>
        </w:rPr>
        <w:t> режим «Свободные руки», то иммобилайзер будет осуществлять дистанционное управление замком дверей по приведенному ниже алгоритму.</w:t>
      </w:r>
      <w:r w:rsidRPr="007B13CE">
        <w:rPr>
          <w:rFonts w:ascii="Arial" w:eastAsia="Times New Roman" w:hAnsi="Arial" w:cs="Arial"/>
          <w:color w:val="333333"/>
          <w:sz w:val="24"/>
          <w:szCs w:val="24"/>
          <w:lang w:eastAsia="bg-BG"/>
        </w:rPr>
        <w:br/>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333333"/>
          <w:sz w:val="24"/>
          <w:szCs w:val="24"/>
          <w:lang w:eastAsia="bg-BG"/>
        </w:rPr>
        <w:t>Импульс «открыть» будет выдаваться:</w:t>
      </w:r>
      <w:r w:rsidRPr="007B13CE">
        <w:rPr>
          <w:rFonts w:ascii="Arial" w:eastAsia="Times New Roman" w:hAnsi="Arial" w:cs="Arial"/>
          <w:color w:val="333333"/>
          <w:sz w:val="24"/>
          <w:szCs w:val="24"/>
          <w:lang w:eastAsia="bg-BG"/>
        </w:rPr>
        <w:br/>
      </w:r>
    </w:p>
    <w:p w:rsidR="007B13CE" w:rsidRPr="007B13CE" w:rsidRDefault="007B13CE" w:rsidP="007B13CE">
      <w:pPr>
        <w:numPr>
          <w:ilvl w:val="0"/>
          <w:numId w:val="22"/>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333333"/>
          <w:sz w:val="24"/>
          <w:szCs w:val="24"/>
          <w:lang w:eastAsia="bg-BG"/>
        </w:rPr>
        <w:t>при приближении метки к неподвижному автомобилю на расстояние, соответствующее значению </w:t>
      </w:r>
      <w:hyperlink r:id="rId62" w:anchor="id-%D0%9F%D1%80%D0%BE%D0%B3%D1%80%D0%B0%D0%BC%D0%BC%D0%B8%D1%80%D0%BE%D0%B2%D0%B0%D0%BD%D0%B8%D0%B5%D0%BF%D0%B0%D1%80%D0%B0%D0%BC%D0%B5%D1%82%D1%80%D0%BE%D0%B2%D1%81%D0%BF%D0%BE%D0%BC%D0%BE%D1%89%D1%8C%D1%8E%D0%BC%D0%B5%D1%82%D0%BA%D0%B8-%D0%A3%D1%81%D1%82%D0%B0%D0%BD%D0%BE%D0%B2%D0%BA%D0%B0%D0%BF%D0%BE%D1%80%D0%BE%D0%B3%D0%B0%D0%BF%D1%80%D0%B8%D0%B1%D0%BB%D0%B8%D0%B6%D0%B5%D0%BD%D0%B8%D1%8F%D0%BC%D0%B5%D1%82%D0%BA%D0%B8" w:history="1">
        <w:r w:rsidRPr="007B13CE">
          <w:rPr>
            <w:rFonts w:ascii="Arial" w:eastAsia="Times New Roman" w:hAnsi="Arial" w:cs="Arial"/>
            <w:color w:val="3572B0"/>
            <w:sz w:val="24"/>
            <w:szCs w:val="24"/>
            <w:u w:val="single"/>
            <w:lang w:eastAsia="bg-BG"/>
          </w:rPr>
          <w:t>порога приближения</w:t>
        </w:r>
      </w:hyperlink>
      <w:r w:rsidRPr="007B13CE">
        <w:rPr>
          <w:rFonts w:ascii="Arial" w:eastAsia="Times New Roman" w:hAnsi="Arial" w:cs="Arial"/>
          <w:color w:val="333333"/>
          <w:sz w:val="24"/>
          <w:szCs w:val="24"/>
          <w:lang w:eastAsia="bg-BG"/>
        </w:rPr>
        <w:br/>
      </w:r>
    </w:p>
    <w:p w:rsidR="007B13CE" w:rsidRPr="007B13CE" w:rsidRDefault="007B13CE" w:rsidP="007B13CE">
      <w:pPr>
        <w:numPr>
          <w:ilvl w:val="0"/>
          <w:numId w:val="22"/>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000000"/>
          <w:sz w:val="24"/>
          <w:szCs w:val="24"/>
          <w:lang w:eastAsia="bg-BG"/>
        </w:rPr>
        <w:t>при выключении зажигания, если включена опция  «Отпирание по выключению зажигания»</w:t>
      </w:r>
    </w:p>
    <w:p w:rsidR="007B13CE" w:rsidRPr="007B13CE" w:rsidRDefault="007B13CE" w:rsidP="007B13CE">
      <w:pPr>
        <w:numPr>
          <w:ilvl w:val="0"/>
          <w:numId w:val="22"/>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000000"/>
          <w:sz w:val="24"/>
          <w:szCs w:val="24"/>
          <w:lang w:eastAsia="bg-BG"/>
        </w:rPr>
        <w:t>при переходе в </w:t>
      </w:r>
      <w:r w:rsidRPr="007B13CE">
        <w:rPr>
          <w:rFonts w:ascii="Arial" w:eastAsia="Times New Roman" w:hAnsi="Arial" w:cs="Arial"/>
          <w:b/>
          <w:bCs/>
          <w:i/>
          <w:iCs/>
          <w:color w:val="000000"/>
          <w:sz w:val="24"/>
          <w:szCs w:val="24"/>
          <w:lang w:eastAsia="bg-BG"/>
        </w:rPr>
        <w:t>режим экстренной разблокировки</w:t>
      </w:r>
      <w:r w:rsidRPr="007B13CE">
        <w:rPr>
          <w:rFonts w:ascii="Arial" w:eastAsia="Times New Roman" w:hAnsi="Arial" w:cs="Arial"/>
          <w:color w:val="000000"/>
          <w:sz w:val="24"/>
          <w:szCs w:val="24"/>
          <w:lang w:eastAsia="bg-BG"/>
        </w:rPr>
        <w:t> (после ввода кода разблокировки)</w:t>
      </w:r>
    </w:p>
    <w:p w:rsidR="007B13CE" w:rsidRPr="007B13CE" w:rsidRDefault="007B13CE" w:rsidP="007B13CE">
      <w:pPr>
        <w:numPr>
          <w:ilvl w:val="0"/>
          <w:numId w:val="22"/>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при переходе в </w:t>
      </w:r>
      <w:r w:rsidRPr="007B13CE">
        <w:rPr>
          <w:rFonts w:ascii="Arial" w:eastAsia="Times New Roman" w:hAnsi="Arial" w:cs="Arial"/>
          <w:b/>
          <w:bCs/>
          <w:i/>
          <w:iCs/>
          <w:color w:val="262626"/>
          <w:sz w:val="24"/>
          <w:szCs w:val="24"/>
          <w:lang w:eastAsia="bg-BG"/>
        </w:rPr>
        <w:t>сервисный режим</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Импульс «закрыть» будет выдаваться:</w:t>
      </w:r>
    </w:p>
    <w:p w:rsidR="007B13CE" w:rsidRPr="007B13CE" w:rsidRDefault="007B13CE" w:rsidP="007B13CE">
      <w:pPr>
        <w:numPr>
          <w:ilvl w:val="0"/>
          <w:numId w:val="23"/>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при отдалении метки от неподвижного автомобиля на расстояние, соответствующее значению порога отдаления. Порог отдаления вычисляется автоматически исходя из значения порога приближения, установленного в </w:t>
      </w:r>
      <w:hyperlink r:id="rId63" w:anchor="id-%D0%9F%D1%80%D0%BE%D0%B3%D1%80%D0%B0%D0%BC%D0%BC%D0%B8%D1%80%D0%BE%D0%B2%D0%B0%D0%BD%D0%B8%D0%B5%D0%BF%D0%B0%D1%80%D0%B0%D0%BC%D0%B5%D1%82%D1%80%D0%BE%D0%B2%D1%81%D0%BF%D0%BE%D0%BC%D0%BE%D1%89%D1%8C%D1%8E%D0%BC%D0%B5%D1%82%D0%BA%D0%B8-%D0%A3%D1%81%D1%82%D0%B0%D0%BD%D0%BE%D0%B2%D0%BA%D0%B0%D0%BF%D0%BE%D1%80%D0%BE%D0%B3%D0%B0%D0%BF%D1%80%D0%B8%D0%B1%D0%BB%D0%B8%D0%B6%D0%B5%D0%BD%D0%B8%D1%8F%D0%BC%D0%B5%D1%82%D0%BA%D0%B8" w:history="1">
        <w:r w:rsidRPr="007B13CE">
          <w:rPr>
            <w:rFonts w:ascii="Arial" w:eastAsia="Times New Roman" w:hAnsi="Arial" w:cs="Arial"/>
            <w:color w:val="3572B0"/>
            <w:sz w:val="24"/>
            <w:szCs w:val="24"/>
            <w:u w:val="single"/>
            <w:lang w:eastAsia="bg-BG"/>
          </w:rPr>
          <w:t>настройках дальности срабатывания</w:t>
        </w:r>
      </w:hyperlink>
      <w:r w:rsidRPr="007B13CE">
        <w:rPr>
          <w:rFonts w:ascii="Arial" w:eastAsia="Times New Roman" w:hAnsi="Arial" w:cs="Arial"/>
          <w:color w:val="262626"/>
          <w:sz w:val="24"/>
          <w:szCs w:val="24"/>
          <w:lang w:eastAsia="bg-BG"/>
        </w:rPr>
        <w:t> системы управления замком дверей.</w:t>
      </w:r>
    </w:p>
    <w:p w:rsidR="007B13CE" w:rsidRPr="007B13CE" w:rsidRDefault="007B13CE" w:rsidP="007B13CE">
      <w:pPr>
        <w:numPr>
          <w:ilvl w:val="0"/>
          <w:numId w:val="23"/>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при начале движения, если включена опция «Дополнительное запирание при начале движения»</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hyperlink r:id="rId64" w:anchor="id-%D0%9F%D1%80%D0%BE%D0%B3%D1%80%D0%B0%D0%BC%D0%BC%D0%B8%D1%80%D0%BE%D0%B2%D0%B0%D0%BD%D0%B8%D0%B5%D0%BF%D0%B0%D1%80%D0%B0%D0%BC%D0%B5%D1%82%D1%80%D0%BE%D0%B2%D1%81%D0%BF%D0%BE%D0%BC%D0%BE%D1%89%D1%8C%D1%8E%D0%BC%D0%B5%D1%82%D0%BA%D0%B8-%D0%9D%D0%B0%D1%81%D1%82%D1%80%D0%BE%D0%B9%D0%BA%D0%B0%D1%83%D0%BD%D0%B8%D0%B2%D0%B5%D1%80%D1%81%D0%B0%D0%BB%D1%8C%D0%BD%D0%BE%D0%B3%D0%BE%D0%BA%D0%B0%D0%BD%D0%B0%D0%BB%D0%B0" w:history="1">
        <w:r w:rsidRPr="007B13CE">
          <w:rPr>
            <w:rFonts w:ascii="Arial" w:eastAsia="Times New Roman" w:hAnsi="Arial" w:cs="Arial"/>
            <w:color w:val="3572B0"/>
            <w:sz w:val="24"/>
            <w:szCs w:val="24"/>
            <w:u w:val="single"/>
            <w:lang w:eastAsia="bg-BG"/>
          </w:rPr>
          <w:t>При использовании универсального канала EXТ</w:t>
        </w:r>
      </w:hyperlink>
      <w:r w:rsidRPr="007B13CE">
        <w:rPr>
          <w:rFonts w:ascii="Arial" w:eastAsia="Times New Roman" w:hAnsi="Arial" w:cs="Arial"/>
          <w:color w:val="262626"/>
          <w:sz w:val="24"/>
          <w:szCs w:val="24"/>
          <w:lang w:eastAsia="bg-BG"/>
        </w:rPr>
        <w:t>, подключенного к датчику прикосновения руки, иммобилайзер будет осуществлять управление замком дверей по алгоритму, описанному ниже.</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Импульс «открыть» будет выдаваться:</w:t>
      </w:r>
    </w:p>
    <w:p w:rsidR="007B13CE" w:rsidRPr="007B13CE" w:rsidRDefault="007B13CE" w:rsidP="007B13CE">
      <w:pPr>
        <w:numPr>
          <w:ilvl w:val="0"/>
          <w:numId w:val="2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при срабатывании датчика прикосновения руки в присутствии метки</w:t>
      </w:r>
    </w:p>
    <w:p w:rsidR="007B13CE" w:rsidRPr="007B13CE" w:rsidRDefault="007B13CE" w:rsidP="007B13CE">
      <w:pPr>
        <w:numPr>
          <w:ilvl w:val="0"/>
          <w:numId w:val="2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000000"/>
          <w:sz w:val="24"/>
          <w:szCs w:val="24"/>
          <w:lang w:eastAsia="bg-BG"/>
        </w:rPr>
        <w:t>при выключении зажигания, если включена опция  «Отпирание по выключению зажигания»</w:t>
      </w:r>
      <w:r w:rsidRPr="007B13CE">
        <w:rPr>
          <w:rFonts w:ascii="Arial" w:eastAsia="Times New Roman" w:hAnsi="Arial" w:cs="Arial"/>
          <w:color w:val="262626"/>
          <w:sz w:val="24"/>
          <w:szCs w:val="24"/>
          <w:lang w:eastAsia="bg-BG"/>
        </w:rPr>
        <w:br/>
      </w:r>
    </w:p>
    <w:p w:rsidR="007B13CE" w:rsidRPr="007B13CE" w:rsidRDefault="007B13CE" w:rsidP="007B13CE">
      <w:pPr>
        <w:numPr>
          <w:ilvl w:val="0"/>
          <w:numId w:val="2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при переходе в </w:t>
      </w:r>
      <w:r w:rsidRPr="007B13CE">
        <w:rPr>
          <w:rFonts w:ascii="Arial" w:eastAsia="Times New Roman" w:hAnsi="Arial" w:cs="Arial"/>
          <w:b/>
          <w:bCs/>
          <w:color w:val="262626"/>
          <w:sz w:val="24"/>
          <w:szCs w:val="24"/>
          <w:lang w:eastAsia="bg-BG"/>
        </w:rPr>
        <w:t>режим экстренной разблокировки</w:t>
      </w:r>
      <w:r w:rsidRPr="007B13CE">
        <w:rPr>
          <w:rFonts w:ascii="Arial" w:eastAsia="Times New Roman" w:hAnsi="Arial" w:cs="Arial"/>
          <w:color w:val="262626"/>
          <w:sz w:val="24"/>
          <w:szCs w:val="24"/>
          <w:lang w:eastAsia="bg-BG"/>
        </w:rPr>
        <w:t> (после ввода кода разблокировки)</w:t>
      </w:r>
    </w:p>
    <w:p w:rsidR="007B13CE" w:rsidRPr="007B13CE" w:rsidRDefault="007B13CE" w:rsidP="007B13CE">
      <w:pPr>
        <w:numPr>
          <w:ilvl w:val="0"/>
          <w:numId w:val="2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при переходе в </w:t>
      </w:r>
      <w:r w:rsidRPr="007B13CE">
        <w:rPr>
          <w:rFonts w:ascii="Arial" w:eastAsia="Times New Roman" w:hAnsi="Arial" w:cs="Arial"/>
          <w:b/>
          <w:bCs/>
          <w:i/>
          <w:iCs/>
          <w:color w:val="262626"/>
          <w:sz w:val="24"/>
          <w:szCs w:val="24"/>
          <w:lang w:eastAsia="bg-BG"/>
        </w:rPr>
        <w:t>сервисный режим</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Импульс «закрыть» будет выдаваться:</w:t>
      </w:r>
    </w:p>
    <w:p w:rsidR="007B13CE" w:rsidRPr="007B13CE" w:rsidRDefault="007B13CE" w:rsidP="007B13CE">
      <w:pPr>
        <w:numPr>
          <w:ilvl w:val="0"/>
          <w:numId w:val="25"/>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при длительном воздействии (более 3 секунд) на датчик прикосновения руки или при отдалении метки</w:t>
      </w:r>
    </w:p>
    <w:p w:rsidR="007B13CE" w:rsidRPr="007B13CE" w:rsidRDefault="007B13CE" w:rsidP="007B13CE">
      <w:pPr>
        <w:numPr>
          <w:ilvl w:val="0"/>
          <w:numId w:val="25"/>
        </w:numPr>
        <w:shd w:val="clear" w:color="auto" w:fill="FFFFFF"/>
        <w:spacing w:after="0"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при начале движения, если включена опция «Дополнительное запирание при начале движения»</w:t>
      </w:r>
    </w:p>
    <w:p w:rsidR="007B13CE" w:rsidRPr="007B13CE" w:rsidRDefault="007B13CE" w:rsidP="007B13CE">
      <w:pPr>
        <w:shd w:val="clear" w:color="auto" w:fill="FFFDF6"/>
        <w:spacing w:line="240" w:lineRule="auto"/>
        <w:rPr>
          <w:rFonts w:ascii="Arial" w:eastAsia="Times New Roman" w:hAnsi="Arial" w:cs="Arial"/>
          <w:color w:val="333333"/>
          <w:sz w:val="24"/>
          <w:szCs w:val="24"/>
          <w:lang w:eastAsia="bg-BG"/>
        </w:rPr>
      </w:pPr>
      <w:r w:rsidRPr="007B13CE">
        <w:rPr>
          <w:rFonts w:ascii="Arial" w:eastAsia="Times New Roman" w:hAnsi="Arial" w:cs="Arial"/>
          <w:color w:val="333333"/>
          <w:sz w:val="24"/>
          <w:szCs w:val="24"/>
          <w:lang w:eastAsia="bg-BG"/>
        </w:rPr>
        <w:t>В сервисном режиме управление замками дверей отключено.</w:t>
      </w:r>
    </w:p>
    <w:p w:rsidR="007B13CE" w:rsidRPr="007B13CE" w:rsidRDefault="007B13CE" w:rsidP="007B13CE">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7B13CE">
        <w:rPr>
          <w:rFonts w:ascii="Roboto Slab" w:eastAsia="Times New Roman" w:hAnsi="Roboto Slab" w:cs="Arial"/>
          <w:color w:val="333333"/>
          <w:kern w:val="36"/>
          <w:sz w:val="42"/>
          <w:szCs w:val="42"/>
          <w:lang w:eastAsia="bg-BG"/>
        </w:rPr>
        <w:t>Управление замком капота</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noProof/>
          <w:color w:val="262626"/>
          <w:sz w:val="24"/>
          <w:szCs w:val="24"/>
          <w:lang w:eastAsia="bg-BG"/>
        </w:rPr>
        <w:drawing>
          <wp:inline distT="0" distB="0" distL="0" distR="0" wp14:anchorId="06535083" wp14:editId="45446241">
            <wp:extent cx="1905000" cy="1200150"/>
            <wp:effectExtent l="0" t="0" r="0" b="0"/>
            <wp:docPr id="46" name="Picture 46" descr="https://help.starline.ru/i95/files/56950961/109907602/1/14599561100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help.starline.ru/i95/files/56950961/109907602/1/1459956110000/46.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05000" cy="1200150"/>
                    </a:xfrm>
                    <a:prstGeom prst="rect">
                      <a:avLst/>
                    </a:prstGeom>
                    <a:noFill/>
                    <a:ln>
                      <a:noFill/>
                    </a:ln>
                  </pic:spPr>
                </pic:pic>
              </a:graphicData>
            </a:graphic>
          </wp:inline>
        </w:drawing>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Если в </w:t>
      </w:r>
      <w:hyperlink r:id="rId66" w:anchor="id-%D0%9F%D1%80%D0%BE%D0%B3%D1%80%D0%B0%D0%BC%D0%BC%D0%B8%D1%80%D0%BE%D0%B2%D0%B0%D0%BD%D0%B8%D0%B5%D0%BF%D0%B0%D1%80%D0%B0%D0%BC%D0%B5%D1%82%D1%80%D0%BE%D0%B2%D1%81%D0%BF%D0%BE%D0%BC%D0%BE%D1%89%D1%8C%D1%8E%D0%BC%D0%B5%D1%82%D0%BA%D0%B8-%D0%A3%D0%BF%D1%80%D0%B0%D0%B2%D0%BB%D0%B5%D0%BD%D0%B8%D0%B5%D0%B7%D0%B0%D0%BC%D0%BA%D0%B0%D0%BC%D0%B8%D0%B4%D0%B2%D0%B5%D1%80%D0%B5%D0%B9%D0%B8%D0%BB%D0%B8%D0%B7%D0%B0%D0%BC%D0%BA%D0%BE%D0%BC%D0%BA%D0%B0%D0%BF%D0%BE%D1%82%D0%B0" w:history="1">
        <w:r w:rsidRPr="007B13CE">
          <w:rPr>
            <w:rFonts w:ascii="Arial" w:eastAsia="Times New Roman" w:hAnsi="Arial" w:cs="Arial"/>
            <w:color w:val="3572B0"/>
            <w:sz w:val="24"/>
            <w:szCs w:val="24"/>
            <w:u w:val="single"/>
            <w:lang w:eastAsia="bg-BG"/>
          </w:rPr>
          <w:t>настройках</w:t>
        </w:r>
      </w:hyperlink>
      <w:r w:rsidRPr="007B13CE">
        <w:rPr>
          <w:rFonts w:ascii="Arial" w:eastAsia="Times New Roman" w:hAnsi="Arial" w:cs="Arial"/>
          <w:color w:val="262626"/>
          <w:sz w:val="24"/>
          <w:szCs w:val="24"/>
          <w:lang w:eastAsia="bg-BG"/>
        </w:rPr>
        <w:t> </w:t>
      </w:r>
      <w:r w:rsidRPr="007B13CE">
        <w:rPr>
          <w:rFonts w:ascii="Arial" w:eastAsia="Times New Roman" w:hAnsi="Arial" w:cs="Arial"/>
          <w:b/>
          <w:bCs/>
          <w:color w:val="262626"/>
          <w:sz w:val="24"/>
          <w:szCs w:val="24"/>
          <w:lang w:eastAsia="bg-BG"/>
        </w:rPr>
        <w:t>отключен </w:t>
      </w:r>
      <w:r w:rsidRPr="007B13CE">
        <w:rPr>
          <w:rFonts w:ascii="Arial" w:eastAsia="Times New Roman" w:hAnsi="Arial" w:cs="Arial"/>
          <w:color w:val="262626"/>
          <w:sz w:val="24"/>
          <w:szCs w:val="24"/>
          <w:lang w:eastAsia="bg-BG"/>
        </w:rPr>
        <w:t>режим «Свободные руки», </w:t>
      </w:r>
      <w:r w:rsidRPr="007B13CE">
        <w:rPr>
          <w:rFonts w:ascii="Arial" w:eastAsia="Times New Roman" w:hAnsi="Arial" w:cs="Arial"/>
          <w:color w:val="333333"/>
          <w:sz w:val="24"/>
          <w:szCs w:val="24"/>
          <w:lang w:eastAsia="bg-BG"/>
        </w:rPr>
        <w:t>то иммобилайзер будет осуществлять </w:t>
      </w:r>
      <w:r w:rsidRPr="007B13CE">
        <w:rPr>
          <w:rFonts w:ascii="Arial" w:eastAsia="Times New Roman" w:hAnsi="Arial" w:cs="Arial"/>
          <w:color w:val="262626"/>
          <w:sz w:val="24"/>
          <w:szCs w:val="24"/>
          <w:lang w:eastAsia="bg-BG"/>
        </w:rPr>
        <w:t>дистанционное управление замком капота по одному из выбранных алгоритмов.</w:t>
      </w:r>
    </w:p>
    <w:p w:rsidR="007B13CE" w:rsidRPr="007B13CE" w:rsidRDefault="007B13CE" w:rsidP="007B13CE">
      <w:pPr>
        <w:shd w:val="clear" w:color="auto" w:fill="FFFFFF"/>
        <w:spacing w:before="330" w:after="225" w:line="240" w:lineRule="auto"/>
        <w:outlineLvl w:val="1"/>
        <w:rPr>
          <w:rFonts w:ascii="Roboto Slab" w:eastAsia="Times New Roman" w:hAnsi="Roboto Slab" w:cs="Arial"/>
          <w:color w:val="333333"/>
          <w:sz w:val="36"/>
          <w:szCs w:val="36"/>
          <w:lang w:eastAsia="bg-BG"/>
        </w:rPr>
      </w:pPr>
      <w:r w:rsidRPr="007B13CE">
        <w:rPr>
          <w:rFonts w:ascii="Roboto Slab" w:eastAsia="Times New Roman" w:hAnsi="Roboto Slab" w:cs="Arial"/>
          <w:color w:val="333333"/>
          <w:sz w:val="36"/>
          <w:szCs w:val="36"/>
          <w:lang w:eastAsia="bg-BG"/>
        </w:rPr>
        <w:t>Управление замком капота по состоянию зажигания.</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Импульс «открыть капот» будет выдаваться: </w:t>
      </w:r>
    </w:p>
    <w:p w:rsidR="007B13CE" w:rsidRPr="007B13CE" w:rsidRDefault="007B13CE" w:rsidP="007B13CE">
      <w:pPr>
        <w:numPr>
          <w:ilvl w:val="0"/>
          <w:numId w:val="26"/>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333333"/>
          <w:sz w:val="24"/>
          <w:szCs w:val="24"/>
          <w:lang w:eastAsia="bg-BG"/>
        </w:rPr>
        <w:t>при включении зажигания в присутствии метки</w:t>
      </w:r>
    </w:p>
    <w:p w:rsidR="007B13CE" w:rsidRPr="007B13CE" w:rsidRDefault="007B13CE" w:rsidP="007B13CE">
      <w:pPr>
        <w:numPr>
          <w:ilvl w:val="0"/>
          <w:numId w:val="26"/>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при переходе в </w:t>
      </w:r>
      <w:r w:rsidRPr="007B13CE">
        <w:rPr>
          <w:rFonts w:ascii="Arial" w:eastAsia="Times New Roman" w:hAnsi="Arial" w:cs="Arial"/>
          <w:b/>
          <w:bCs/>
          <w:i/>
          <w:iCs/>
          <w:color w:val="262626"/>
          <w:sz w:val="24"/>
          <w:szCs w:val="24"/>
          <w:lang w:eastAsia="bg-BG"/>
        </w:rPr>
        <w:t>режим экстренной разблокировки</w:t>
      </w:r>
      <w:r w:rsidRPr="007B13CE">
        <w:rPr>
          <w:rFonts w:ascii="Arial" w:eastAsia="Times New Roman" w:hAnsi="Arial" w:cs="Arial"/>
          <w:color w:val="262626"/>
          <w:sz w:val="24"/>
          <w:szCs w:val="24"/>
          <w:lang w:eastAsia="bg-BG"/>
        </w:rPr>
        <w:t> (после ввода кода разблокировки)</w:t>
      </w:r>
    </w:p>
    <w:p w:rsidR="007B13CE" w:rsidRPr="007B13CE" w:rsidRDefault="007B13CE" w:rsidP="007B13CE">
      <w:pPr>
        <w:numPr>
          <w:ilvl w:val="0"/>
          <w:numId w:val="26"/>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при переходе в </w:t>
      </w:r>
      <w:r w:rsidRPr="007B13CE">
        <w:rPr>
          <w:rFonts w:ascii="Arial" w:eastAsia="Times New Roman" w:hAnsi="Arial" w:cs="Arial"/>
          <w:b/>
          <w:bCs/>
          <w:i/>
          <w:iCs/>
          <w:color w:val="262626"/>
          <w:sz w:val="24"/>
          <w:szCs w:val="24"/>
          <w:lang w:eastAsia="bg-BG"/>
        </w:rPr>
        <w:t>сервисный режим</w:t>
      </w:r>
      <w:r w:rsidRPr="007B13CE">
        <w:rPr>
          <w:rFonts w:ascii="Arial" w:eastAsia="Times New Roman" w:hAnsi="Arial" w:cs="Arial"/>
          <w:color w:val="262626"/>
          <w:sz w:val="24"/>
          <w:szCs w:val="24"/>
          <w:lang w:eastAsia="bg-BG"/>
        </w:rPr>
        <w:t>  </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333333"/>
          <w:sz w:val="24"/>
          <w:szCs w:val="24"/>
          <w:lang w:eastAsia="bg-BG"/>
        </w:rPr>
        <w:t>Импульс «закрыть капот» будет выдаваться:</w:t>
      </w:r>
      <w:r w:rsidRPr="007B13CE">
        <w:rPr>
          <w:rFonts w:ascii="Arial" w:eastAsia="Times New Roman" w:hAnsi="Arial" w:cs="Arial"/>
          <w:color w:val="262626"/>
          <w:sz w:val="24"/>
          <w:szCs w:val="24"/>
          <w:lang w:eastAsia="bg-BG"/>
        </w:rPr>
        <w:t> </w:t>
      </w:r>
    </w:p>
    <w:p w:rsidR="007B13CE" w:rsidRPr="007B13CE" w:rsidRDefault="007B13CE" w:rsidP="007B13CE">
      <w:pPr>
        <w:numPr>
          <w:ilvl w:val="0"/>
          <w:numId w:val="27"/>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после отдаления метки при выключенном зажигании</w:t>
      </w:r>
    </w:p>
    <w:p w:rsidR="007B13CE" w:rsidRPr="007B13CE" w:rsidRDefault="007B13CE" w:rsidP="007B13CE">
      <w:pPr>
        <w:numPr>
          <w:ilvl w:val="0"/>
          <w:numId w:val="27"/>
        </w:numPr>
        <w:shd w:val="clear" w:color="auto" w:fill="FFFFFF"/>
        <w:spacing w:after="0"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при выдаче звуковых сигналов, предупреждающих о предстоящей блокировке двигателя</w:t>
      </w:r>
    </w:p>
    <w:p w:rsidR="007B13CE" w:rsidRPr="007B13CE" w:rsidRDefault="007B13CE" w:rsidP="007B13CE">
      <w:pPr>
        <w:shd w:val="clear" w:color="auto" w:fill="FFFDF6"/>
        <w:spacing w:line="240" w:lineRule="auto"/>
        <w:rPr>
          <w:rFonts w:ascii="Arial" w:eastAsia="Times New Roman" w:hAnsi="Arial" w:cs="Arial"/>
          <w:color w:val="333333"/>
          <w:sz w:val="24"/>
          <w:szCs w:val="24"/>
          <w:lang w:eastAsia="bg-BG"/>
        </w:rPr>
      </w:pPr>
      <w:r w:rsidRPr="007B13CE">
        <w:rPr>
          <w:rFonts w:ascii="Arial" w:eastAsia="Times New Roman" w:hAnsi="Arial" w:cs="Arial"/>
          <w:b/>
          <w:bCs/>
          <w:color w:val="333333"/>
          <w:sz w:val="24"/>
          <w:szCs w:val="24"/>
          <w:lang w:eastAsia="bg-BG"/>
        </w:rPr>
        <w:lastRenderedPageBreak/>
        <w:t>i95 ECO</w:t>
      </w:r>
      <w:r w:rsidRPr="007B13CE">
        <w:rPr>
          <w:rFonts w:ascii="Arial" w:eastAsia="Times New Roman" w:hAnsi="Arial" w:cs="Arial"/>
          <w:color w:val="333333"/>
          <w:sz w:val="24"/>
          <w:szCs w:val="24"/>
          <w:lang w:eastAsia="bg-BG"/>
        </w:rPr>
        <w:t>. Через 10 секунд после выключения зажигания двигатель будет заблокирован.</w:t>
      </w:r>
    </w:p>
    <w:p w:rsidR="007B13CE" w:rsidRPr="007B13CE" w:rsidRDefault="007B13CE" w:rsidP="007B13CE">
      <w:pPr>
        <w:shd w:val="clear" w:color="auto" w:fill="FFFFFF"/>
        <w:spacing w:before="330" w:after="225" w:line="240" w:lineRule="auto"/>
        <w:outlineLvl w:val="1"/>
        <w:rPr>
          <w:rFonts w:ascii="Roboto Slab" w:eastAsia="Times New Roman" w:hAnsi="Roboto Slab" w:cs="Arial"/>
          <w:color w:val="333333"/>
          <w:sz w:val="36"/>
          <w:szCs w:val="36"/>
          <w:lang w:eastAsia="bg-BG"/>
        </w:rPr>
      </w:pPr>
      <w:r w:rsidRPr="007B13CE">
        <w:rPr>
          <w:rFonts w:ascii="Roboto Slab" w:eastAsia="Times New Roman" w:hAnsi="Roboto Slab" w:cs="Arial"/>
          <w:color w:val="333333"/>
          <w:sz w:val="36"/>
          <w:szCs w:val="36"/>
          <w:lang w:eastAsia="bg-BG"/>
        </w:rPr>
        <w:t>Управление замком капота по появлению метки.</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Импульс «открыть капот» будет выдаваться:</w:t>
      </w:r>
    </w:p>
    <w:p w:rsidR="007B13CE" w:rsidRPr="007B13CE" w:rsidRDefault="007B13CE" w:rsidP="007B13CE">
      <w:pPr>
        <w:numPr>
          <w:ilvl w:val="0"/>
          <w:numId w:val="28"/>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333333"/>
          <w:sz w:val="24"/>
          <w:szCs w:val="24"/>
          <w:lang w:eastAsia="bg-BG"/>
        </w:rPr>
        <w:t>при приближении метки к неподвижному автомобилю на расстояние, соответствующее</w:t>
      </w:r>
      <w:r w:rsidRPr="007B13CE">
        <w:rPr>
          <w:rFonts w:ascii="Arial" w:eastAsia="Times New Roman" w:hAnsi="Arial" w:cs="Arial"/>
          <w:color w:val="262626"/>
          <w:sz w:val="24"/>
          <w:szCs w:val="24"/>
          <w:lang w:eastAsia="bg-BG"/>
        </w:rPr>
        <w:t> значению </w:t>
      </w:r>
      <w:hyperlink r:id="rId67" w:anchor="id-%D0%9F%D1%80%D0%BE%D0%B3%D1%80%D0%B0%D0%BC%D0%BC%D0%B8%D1%80%D0%BE%D0%B2%D0%B0%D0%BD%D0%B8%D0%B5%D0%BF%D0%B0%D1%80%D0%B0%D0%BC%D0%B5%D1%82%D1%80%D0%BE%D0%B2%D1%81%D0%BF%D0%BE%D0%BC%D0%BE%D1%89%D1%8C%D1%8E%D0%BC%D0%B5%D1%82%D0%BA%D0%B8-%D0%A3%D1%81%D1%82%D0%B0%D0%BD%D0%BE%D0%B2%D0%BA%D0%B0%D0%BF%D0%BE%D1%80%D0%BE%D0%B3%D0%B0%D0%BF%D1%80%D0%B8%D0%B1%D0%BB%D0%B8%D0%B6%D0%B5%D0%BD%D0%B8%D1%8F%D0%BC%D0%B5%D1%82%D0%BA%D0%B8" w:history="1">
        <w:r w:rsidRPr="007B13CE">
          <w:rPr>
            <w:rFonts w:ascii="Arial" w:eastAsia="Times New Roman" w:hAnsi="Arial" w:cs="Arial"/>
            <w:color w:val="3572B0"/>
            <w:sz w:val="24"/>
            <w:szCs w:val="24"/>
            <w:u w:val="single"/>
            <w:lang w:eastAsia="bg-BG"/>
          </w:rPr>
          <w:t>порога приближения</w:t>
        </w:r>
      </w:hyperlink>
      <w:r w:rsidRPr="007B13CE">
        <w:rPr>
          <w:rFonts w:ascii="Arial" w:eastAsia="Times New Roman" w:hAnsi="Arial" w:cs="Arial"/>
          <w:color w:val="262626"/>
          <w:sz w:val="24"/>
          <w:szCs w:val="24"/>
          <w:lang w:eastAsia="bg-BG"/>
        </w:rPr>
        <w:br/>
      </w:r>
    </w:p>
    <w:p w:rsidR="007B13CE" w:rsidRPr="007B13CE" w:rsidRDefault="007B13CE" w:rsidP="007B13CE">
      <w:pPr>
        <w:numPr>
          <w:ilvl w:val="0"/>
          <w:numId w:val="28"/>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при переходе в </w:t>
      </w:r>
      <w:r w:rsidRPr="007B13CE">
        <w:rPr>
          <w:rFonts w:ascii="Arial" w:eastAsia="Times New Roman" w:hAnsi="Arial" w:cs="Arial"/>
          <w:b/>
          <w:bCs/>
          <w:i/>
          <w:iCs/>
          <w:color w:val="262626"/>
          <w:sz w:val="24"/>
          <w:szCs w:val="24"/>
          <w:lang w:eastAsia="bg-BG"/>
        </w:rPr>
        <w:t>режим экстренной разблокировки</w:t>
      </w:r>
      <w:r w:rsidRPr="007B13CE">
        <w:rPr>
          <w:rFonts w:ascii="Arial" w:eastAsia="Times New Roman" w:hAnsi="Arial" w:cs="Arial"/>
          <w:color w:val="262626"/>
          <w:sz w:val="24"/>
          <w:szCs w:val="24"/>
          <w:lang w:eastAsia="bg-BG"/>
        </w:rPr>
        <w:t> (после ввода кода разблокировки)</w:t>
      </w:r>
    </w:p>
    <w:p w:rsidR="007B13CE" w:rsidRPr="007B13CE" w:rsidRDefault="007B13CE" w:rsidP="007B13CE">
      <w:pPr>
        <w:numPr>
          <w:ilvl w:val="0"/>
          <w:numId w:val="28"/>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при переходе в </w:t>
      </w:r>
      <w:r w:rsidRPr="007B13CE">
        <w:rPr>
          <w:rFonts w:ascii="Arial" w:eastAsia="Times New Roman" w:hAnsi="Arial" w:cs="Arial"/>
          <w:b/>
          <w:bCs/>
          <w:i/>
          <w:iCs/>
          <w:color w:val="262626"/>
          <w:sz w:val="24"/>
          <w:szCs w:val="24"/>
          <w:lang w:eastAsia="bg-BG"/>
        </w:rPr>
        <w:t>сервисный режим</w:t>
      </w:r>
      <w:r w:rsidRPr="007B13CE">
        <w:rPr>
          <w:rFonts w:ascii="Arial" w:eastAsia="Times New Roman" w:hAnsi="Arial" w:cs="Arial"/>
          <w:color w:val="262626"/>
          <w:sz w:val="24"/>
          <w:szCs w:val="24"/>
          <w:lang w:eastAsia="bg-BG"/>
        </w:rPr>
        <w:t> </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333333"/>
          <w:sz w:val="24"/>
          <w:szCs w:val="24"/>
          <w:lang w:eastAsia="bg-BG"/>
        </w:rPr>
        <w:t>Импульс «закрыть капот» будет выдаваться:</w:t>
      </w:r>
    </w:p>
    <w:p w:rsidR="007B13CE" w:rsidRPr="007B13CE" w:rsidRDefault="007B13CE" w:rsidP="007B13CE">
      <w:pPr>
        <w:numPr>
          <w:ilvl w:val="0"/>
          <w:numId w:val="29"/>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после отдаления метки от неподвижного автомобиля на расстояние, соответствующее значению порога отдаления</w:t>
      </w:r>
    </w:p>
    <w:p w:rsidR="007B13CE" w:rsidRPr="007B13CE" w:rsidRDefault="007B13CE" w:rsidP="007B13CE">
      <w:pPr>
        <w:numPr>
          <w:ilvl w:val="0"/>
          <w:numId w:val="29"/>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при выдаче звуковых сигналов, предупреждающих о предстоящей блокировке двигателя </w:t>
      </w:r>
    </w:p>
    <w:p w:rsidR="007B13CE" w:rsidRPr="007B13CE" w:rsidRDefault="007B13CE" w:rsidP="007B13CE">
      <w:pPr>
        <w:shd w:val="clear" w:color="auto" w:fill="FEFEFE"/>
        <w:spacing w:after="150" w:line="240" w:lineRule="auto"/>
        <w:rPr>
          <w:rFonts w:ascii="Arial" w:eastAsia="Times New Roman" w:hAnsi="Arial" w:cs="Arial"/>
          <w:color w:val="333333"/>
          <w:sz w:val="24"/>
          <w:szCs w:val="24"/>
          <w:lang w:eastAsia="bg-BG"/>
        </w:rPr>
      </w:pPr>
      <w:r w:rsidRPr="007B13CE">
        <w:rPr>
          <w:rFonts w:ascii="Arial" w:eastAsia="Times New Roman" w:hAnsi="Arial" w:cs="Arial"/>
          <w:i/>
          <w:iCs/>
          <w:color w:val="333333"/>
          <w:sz w:val="24"/>
          <w:szCs w:val="24"/>
          <w:lang w:eastAsia="bg-BG"/>
        </w:rPr>
        <w:t>В сервисном режиме управление замком капота отключено.</w:t>
      </w:r>
    </w:p>
    <w:p w:rsidR="007B13CE" w:rsidRDefault="007B13CE"/>
    <w:p w:rsidR="007B13CE" w:rsidRPr="007B13CE" w:rsidRDefault="007B13CE" w:rsidP="007B13CE">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r w:rsidRPr="007B13CE">
        <w:rPr>
          <w:rFonts w:ascii="Roboto Slab" w:eastAsia="Times New Roman" w:hAnsi="Roboto Slab" w:cs="Times New Roman"/>
          <w:color w:val="333333"/>
          <w:kern w:val="36"/>
          <w:sz w:val="63"/>
          <w:szCs w:val="63"/>
          <w:lang w:eastAsia="bg-BG"/>
        </w:rPr>
        <w:t>Начало поездки</w:t>
      </w:r>
    </w:p>
    <w:p w:rsidR="007B13CE" w:rsidRPr="007B13CE" w:rsidRDefault="007B13CE" w:rsidP="007B13CE">
      <w:pPr>
        <w:shd w:val="clear" w:color="auto" w:fill="FFFFFF"/>
        <w:spacing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Перед началом поездки убедитесь в наличии метки. Сядьте за руль автомобиля и включите зажигание. Автомобиль готов к движению.</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В режиме </w:t>
      </w:r>
      <w:r w:rsidRPr="007B13CE">
        <w:rPr>
          <w:rFonts w:ascii="Arial" w:eastAsia="Times New Roman" w:hAnsi="Arial" w:cs="Arial"/>
          <w:b/>
          <w:bCs/>
          <w:color w:val="262626"/>
          <w:sz w:val="24"/>
          <w:szCs w:val="24"/>
          <w:lang w:eastAsia="bg-BG"/>
        </w:rPr>
        <w:t>антиограбления</w:t>
      </w:r>
      <w:r w:rsidRPr="007B13CE">
        <w:rPr>
          <w:rFonts w:ascii="Arial" w:eastAsia="Times New Roman" w:hAnsi="Arial" w:cs="Arial"/>
          <w:color w:val="262626"/>
          <w:sz w:val="24"/>
          <w:szCs w:val="24"/>
          <w:lang w:eastAsia="bg-BG"/>
        </w:rPr>
        <w:t> метка должна находиться в салоне автомобиля до окончания поездки. В </w:t>
      </w:r>
      <w:r w:rsidRPr="007B13CE">
        <w:rPr>
          <w:rFonts w:ascii="Arial" w:eastAsia="Times New Roman" w:hAnsi="Arial" w:cs="Arial"/>
          <w:b/>
          <w:bCs/>
          <w:color w:val="262626"/>
          <w:sz w:val="24"/>
          <w:szCs w:val="24"/>
          <w:lang w:eastAsia="bg-BG"/>
        </w:rPr>
        <w:t>нормальном</w:t>
      </w:r>
      <w:r w:rsidRPr="007B13CE">
        <w:rPr>
          <w:rFonts w:ascii="Arial" w:eastAsia="Times New Roman" w:hAnsi="Arial" w:cs="Arial"/>
          <w:color w:val="262626"/>
          <w:sz w:val="24"/>
          <w:szCs w:val="24"/>
          <w:lang w:eastAsia="bg-BG"/>
        </w:rPr>
        <w:t> режиме достаточно присутствия метки в салоне в момент включения зажигания — в дальнейшем ее наличие или отсутствие не будет влиять на работу двигателя.</w:t>
      </w:r>
    </w:p>
    <w:p w:rsidR="007B13CE" w:rsidRDefault="007B13CE"/>
    <w:p w:rsidR="007B13CE" w:rsidRPr="007B13CE" w:rsidRDefault="007B13CE" w:rsidP="007B13CE">
      <w:pPr>
        <w:spacing w:before="150" w:after="600" w:line="240" w:lineRule="auto"/>
        <w:textAlignment w:val="baseline"/>
        <w:outlineLvl w:val="0"/>
        <w:rPr>
          <w:rFonts w:ascii="Roboto Slab" w:eastAsia="Times New Roman" w:hAnsi="Roboto Slab" w:cs="Times New Roman"/>
          <w:color w:val="333333"/>
          <w:kern w:val="36"/>
          <w:sz w:val="56"/>
          <w:szCs w:val="56"/>
          <w:lang w:eastAsia="bg-BG"/>
        </w:rPr>
      </w:pPr>
      <w:r w:rsidRPr="007B13CE">
        <w:rPr>
          <w:rFonts w:ascii="Roboto Slab" w:eastAsia="Times New Roman" w:hAnsi="Roboto Slab" w:cs="Times New Roman"/>
          <w:color w:val="333333"/>
          <w:kern w:val="36"/>
          <w:sz w:val="56"/>
          <w:szCs w:val="56"/>
          <w:lang w:eastAsia="bg-BG"/>
        </w:rPr>
        <w:t>Оповещение о блокировке двигателя</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При попытке поездки на автомобиле без метки двигатель будет заблокирован.</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Блокировка двигателя сопровождается прерывистыми звуковыми сигналами. </w:t>
      </w:r>
    </w:p>
    <w:p w:rsidR="007B13CE" w:rsidRPr="007B13CE" w:rsidRDefault="007B13CE" w:rsidP="007B13CE">
      <w:pPr>
        <w:shd w:val="clear" w:color="auto" w:fill="FFF8F7"/>
        <w:spacing w:line="240" w:lineRule="auto"/>
        <w:rPr>
          <w:rFonts w:ascii="Arial" w:eastAsia="Times New Roman" w:hAnsi="Arial" w:cs="Arial"/>
          <w:color w:val="333333"/>
          <w:sz w:val="24"/>
          <w:szCs w:val="24"/>
          <w:lang w:eastAsia="bg-BG"/>
        </w:rPr>
      </w:pPr>
      <w:r w:rsidRPr="007B13CE">
        <w:rPr>
          <w:rFonts w:ascii="Arial" w:eastAsia="Times New Roman" w:hAnsi="Arial" w:cs="Arial"/>
          <w:color w:val="333333"/>
          <w:sz w:val="24"/>
          <w:szCs w:val="24"/>
          <w:lang w:eastAsia="bg-BG"/>
        </w:rPr>
        <w:t>Если Вы услышали звуковую индикацию о предстоящей блокировке, незамедлительно примите меры для безопасной остановки автомобиля!</w:t>
      </w:r>
    </w:p>
    <w:p w:rsidR="007B13CE" w:rsidRDefault="007B13CE" w:rsidP="007B13CE">
      <w:pPr>
        <w:shd w:val="clear" w:color="auto" w:fill="FFFDF6"/>
        <w:spacing w:line="240" w:lineRule="auto"/>
        <w:rPr>
          <w:rFonts w:ascii="Arial" w:eastAsia="Times New Roman" w:hAnsi="Arial" w:cs="Arial"/>
          <w:color w:val="333333"/>
          <w:sz w:val="24"/>
          <w:szCs w:val="24"/>
          <w:lang w:eastAsia="bg-BG"/>
        </w:rPr>
      </w:pPr>
      <w:r w:rsidRPr="007B13CE">
        <w:rPr>
          <w:rFonts w:ascii="Arial" w:eastAsia="Times New Roman" w:hAnsi="Arial" w:cs="Arial"/>
          <w:color w:val="333333"/>
          <w:sz w:val="24"/>
          <w:szCs w:val="24"/>
          <w:lang w:eastAsia="bg-BG"/>
        </w:rPr>
        <w:t>Если метка отсутствует при начале поездки, двигатель будет заблокирован в момент начала движения и одновременно включится звуковое оповещение.</w:t>
      </w:r>
    </w:p>
    <w:p w:rsidR="007B13CE" w:rsidRPr="007B13CE" w:rsidRDefault="007B13CE" w:rsidP="007B13CE">
      <w:pPr>
        <w:spacing w:before="150" w:after="600" w:line="240" w:lineRule="auto"/>
        <w:textAlignment w:val="baseline"/>
        <w:outlineLvl w:val="0"/>
        <w:rPr>
          <w:rFonts w:ascii="Roboto Slab" w:eastAsia="Times New Roman" w:hAnsi="Roboto Slab" w:cs="Times New Roman"/>
          <w:color w:val="333333"/>
          <w:kern w:val="36"/>
          <w:sz w:val="40"/>
          <w:szCs w:val="40"/>
          <w:lang w:eastAsia="bg-BG"/>
        </w:rPr>
      </w:pPr>
      <w:r w:rsidRPr="007B13CE">
        <w:rPr>
          <w:rFonts w:ascii="Roboto Slab" w:eastAsia="Times New Roman" w:hAnsi="Roboto Slab" w:cs="Times New Roman"/>
          <w:color w:val="333333"/>
          <w:kern w:val="36"/>
          <w:sz w:val="40"/>
          <w:szCs w:val="40"/>
          <w:lang w:eastAsia="bg-BG"/>
        </w:rPr>
        <w:lastRenderedPageBreak/>
        <w:t>Оповещение о разряженном элементе питания метки</w:t>
      </w:r>
    </w:p>
    <w:p w:rsidR="007B13CE" w:rsidRPr="007B13CE" w:rsidRDefault="007B13CE" w:rsidP="007B13CE">
      <w:pPr>
        <w:shd w:val="clear" w:color="auto" w:fill="FFFFFF"/>
        <w:spacing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Для предотвращения блокировки двигателя в случае разряда элемента питания метки иммобилайзер контролирует уровень его заряда.</w:t>
      </w:r>
    </w:p>
    <w:p w:rsidR="007B13CE" w:rsidRPr="007B13CE" w:rsidRDefault="007B13CE" w:rsidP="007B13CE">
      <w:pPr>
        <w:shd w:val="clear" w:color="auto" w:fill="FCFCFC"/>
        <w:spacing w:line="240" w:lineRule="auto"/>
        <w:rPr>
          <w:rFonts w:ascii="Arial" w:eastAsia="Times New Roman" w:hAnsi="Arial" w:cs="Arial"/>
          <w:color w:val="333333"/>
          <w:sz w:val="24"/>
          <w:szCs w:val="24"/>
          <w:lang w:eastAsia="bg-BG"/>
        </w:rPr>
      </w:pPr>
      <w:r w:rsidRPr="007B13CE">
        <w:rPr>
          <w:rFonts w:ascii="Arial" w:eastAsia="Times New Roman" w:hAnsi="Arial" w:cs="Arial"/>
          <w:color w:val="333333"/>
          <w:sz w:val="24"/>
          <w:szCs w:val="24"/>
          <w:lang w:eastAsia="bg-BG"/>
        </w:rPr>
        <w:t>Низкий уровень заряда элемента питания метки </w:t>
      </w:r>
      <w:r w:rsidRPr="007B13CE">
        <w:rPr>
          <w:rFonts w:ascii="Arial" w:eastAsia="Times New Roman" w:hAnsi="Arial" w:cs="Arial"/>
          <w:color w:val="003366"/>
          <w:sz w:val="24"/>
          <w:szCs w:val="24"/>
          <w:lang w:eastAsia="bg-BG"/>
        </w:rPr>
        <w:t>оповещается</w:t>
      </w:r>
      <w:r w:rsidRPr="007B13CE">
        <w:rPr>
          <w:rFonts w:ascii="Arial" w:eastAsia="Times New Roman" w:hAnsi="Arial" w:cs="Arial"/>
          <w:b/>
          <w:bCs/>
          <w:color w:val="003366"/>
          <w:sz w:val="24"/>
          <w:szCs w:val="24"/>
          <w:lang w:eastAsia="bg-BG"/>
        </w:rPr>
        <w:t> тремя короткими звуковыми сигналами</w:t>
      </w:r>
      <w:r w:rsidRPr="007B13CE">
        <w:rPr>
          <w:rFonts w:ascii="Arial" w:eastAsia="Times New Roman" w:hAnsi="Arial" w:cs="Arial"/>
          <w:color w:val="333333"/>
          <w:sz w:val="24"/>
          <w:szCs w:val="24"/>
          <w:lang w:eastAsia="bg-BG"/>
        </w:rPr>
        <w:t> после выключения зажигания в течение 5 минут.</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 Дополнительно разряд элемента питания отображается тремя вспышками красного цвета при нажатии на кнопку метки.</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noProof/>
          <w:color w:val="262626"/>
          <w:sz w:val="24"/>
          <w:szCs w:val="24"/>
          <w:lang w:eastAsia="bg-BG"/>
        </w:rPr>
        <w:drawing>
          <wp:inline distT="0" distB="0" distL="0" distR="0" wp14:anchorId="5B9F29B0" wp14:editId="040F2F44">
            <wp:extent cx="1905000" cy="1085850"/>
            <wp:effectExtent l="0" t="0" r="0" b="0"/>
            <wp:docPr id="47" name="Picture 47" descr="https://help.starline.ru/i95/files/56950967/109907604/1/14599561140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help.starline.ru/i95/files/56950967/109907604/1/1459956114000/4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05000" cy="1085850"/>
                    </a:xfrm>
                    <a:prstGeom prst="rect">
                      <a:avLst/>
                    </a:prstGeom>
                    <a:noFill/>
                    <a:ln>
                      <a:noFill/>
                    </a:ln>
                  </pic:spPr>
                </pic:pic>
              </a:graphicData>
            </a:graphic>
          </wp:inline>
        </w:drawing>
      </w:r>
    </w:p>
    <w:p w:rsidR="007B13CE" w:rsidRPr="007B13CE" w:rsidRDefault="007B13CE" w:rsidP="007B13CE">
      <w:pPr>
        <w:shd w:val="clear" w:color="auto" w:fill="FFF8F7"/>
        <w:spacing w:line="240" w:lineRule="auto"/>
        <w:rPr>
          <w:rFonts w:ascii="Arial" w:eastAsia="Times New Roman" w:hAnsi="Arial" w:cs="Arial"/>
          <w:color w:val="333333"/>
          <w:sz w:val="24"/>
          <w:szCs w:val="24"/>
          <w:lang w:eastAsia="bg-BG"/>
        </w:rPr>
      </w:pPr>
      <w:r w:rsidRPr="007B13CE">
        <w:rPr>
          <w:rFonts w:ascii="Arial" w:eastAsia="Times New Roman" w:hAnsi="Arial" w:cs="Arial"/>
          <w:color w:val="333333"/>
          <w:sz w:val="24"/>
          <w:szCs w:val="24"/>
          <w:lang w:eastAsia="bg-BG"/>
        </w:rPr>
        <w:t>Полный разряд элемента питания приведет к отключению метки. В этом случае двигатель будет заблокирован. При появлении индикации разряда необходимо как можно скорее заменить элемент питания.</w:t>
      </w:r>
    </w:p>
    <w:p w:rsidR="007B13CE" w:rsidRPr="007B13CE" w:rsidRDefault="007B13CE" w:rsidP="007B13CE">
      <w:pPr>
        <w:shd w:val="clear" w:color="auto" w:fill="FFFDF6"/>
        <w:spacing w:line="240" w:lineRule="auto"/>
        <w:rPr>
          <w:rFonts w:ascii="Arial" w:eastAsia="Times New Roman" w:hAnsi="Arial" w:cs="Arial"/>
          <w:color w:val="333333"/>
          <w:sz w:val="24"/>
          <w:szCs w:val="24"/>
          <w:lang w:eastAsia="bg-BG"/>
        </w:rPr>
      </w:pPr>
    </w:p>
    <w:p w:rsidR="007B13CE" w:rsidRPr="007B13CE" w:rsidRDefault="007B13CE" w:rsidP="007B13CE">
      <w:pPr>
        <w:spacing w:before="150" w:after="600" w:line="240" w:lineRule="auto"/>
        <w:textAlignment w:val="baseline"/>
        <w:outlineLvl w:val="0"/>
        <w:rPr>
          <w:rFonts w:ascii="Roboto Slab" w:eastAsia="Times New Roman" w:hAnsi="Roboto Slab" w:cs="Times New Roman"/>
          <w:color w:val="333333"/>
          <w:kern w:val="36"/>
          <w:sz w:val="52"/>
          <w:szCs w:val="52"/>
          <w:lang w:eastAsia="bg-BG"/>
        </w:rPr>
      </w:pPr>
      <w:r w:rsidRPr="007B13CE">
        <w:rPr>
          <w:rFonts w:ascii="Roboto Slab" w:eastAsia="Times New Roman" w:hAnsi="Roboto Slab" w:cs="Times New Roman"/>
          <w:color w:val="333333"/>
          <w:kern w:val="36"/>
          <w:sz w:val="52"/>
          <w:szCs w:val="52"/>
          <w:lang w:eastAsia="bg-BG"/>
        </w:rPr>
        <w:t>Проверка связи и выбор режима охраны</w:t>
      </w:r>
    </w:p>
    <w:p w:rsidR="007B13CE" w:rsidRPr="007B13CE" w:rsidRDefault="007B13CE" w:rsidP="007B13CE">
      <w:pPr>
        <w:numPr>
          <w:ilvl w:val="0"/>
          <w:numId w:val="30"/>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69" w:anchor="id-%D0%9F%D1%80%D0%BE%D0%B2%D0%B5%D1%80%D0%BA%D0%B0%D1%81%D0%B2%D1%8F%D0%B7%D0%B8%D0%B8%D0%B2%D1%8B%D0%B1%D0%BE%D1%80%D1%80%D0%B5%D0%B6%D0%B8%D0%BC%D0%B0%D0%BE%D1%85%D1%80%D0%B0%D0%BD%D1%8B-%D0%9F%D1%80%D0%BE%D0%B2%D0%B5%D1%80%D0%BA%D0%B0%D1%80%D0%B5%D0%B6%D0%B8%D0%BC%D0%B0%D1%80%D0%B0%D0%B1%D0%BE%D1%82%D1%8B%D0%B8%D0%BA%D0%BE%D0%BD%D1%82%D1%80%D0%BE%D0%BB%D1%8C%D1%81%D0%B2%D1%8F%D0%B7%D0%B8" w:history="1">
        <w:r w:rsidRPr="007B13CE">
          <w:rPr>
            <w:rFonts w:ascii="Arial" w:eastAsia="Times New Roman" w:hAnsi="Arial" w:cs="Arial"/>
            <w:color w:val="3572B0"/>
            <w:sz w:val="24"/>
            <w:szCs w:val="24"/>
            <w:lang w:eastAsia="bg-BG"/>
          </w:rPr>
          <w:t>Проверка режима работы и контроль связи</w:t>
        </w:r>
      </w:hyperlink>
    </w:p>
    <w:p w:rsidR="007B13CE" w:rsidRPr="007B13CE" w:rsidRDefault="007B13CE" w:rsidP="007B13CE">
      <w:pPr>
        <w:numPr>
          <w:ilvl w:val="0"/>
          <w:numId w:val="30"/>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70" w:anchor="id-%D0%9F%D1%80%D0%BE%D0%B2%D0%B5%D1%80%D0%BA%D0%B0%D1%81%D0%B2%D1%8F%D0%B7%D0%B8%D0%B8%D0%B2%D1%8B%D0%B1%D0%BE%D1%80%D1%80%D0%B5%D0%B6%D0%B8%D0%BC%D0%B0%D0%BE%D1%85%D1%80%D0%B0%D0%BD%D1%8B-%D0%92%D1%8B%D0%B1%D0%BE%D1%80%D1%80%D0%B5%D0%B6%D0%B8%D0%BC%D0%B0%D0%BE%D1%85%D1%80%D0%B0%D0%BD%D1%8B" w:history="1">
        <w:r w:rsidRPr="007B13CE">
          <w:rPr>
            <w:rFonts w:ascii="Arial" w:eastAsia="Times New Roman" w:hAnsi="Arial" w:cs="Arial"/>
            <w:color w:val="3572B0"/>
            <w:sz w:val="24"/>
            <w:szCs w:val="24"/>
            <w:lang w:eastAsia="bg-BG"/>
          </w:rPr>
          <w:t>Выбор режима охраны</w:t>
        </w:r>
      </w:hyperlink>
    </w:p>
    <w:p w:rsidR="007B13CE" w:rsidRPr="007B13CE" w:rsidRDefault="007B13CE" w:rsidP="007B13CE">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7B13CE">
        <w:rPr>
          <w:rFonts w:ascii="Roboto Slab" w:eastAsia="Times New Roman" w:hAnsi="Roboto Slab" w:cs="Arial"/>
          <w:color w:val="333333"/>
          <w:kern w:val="36"/>
          <w:sz w:val="42"/>
          <w:szCs w:val="42"/>
          <w:lang w:eastAsia="bg-BG"/>
        </w:rPr>
        <w:t>Проверка режима работы и контроль связи</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1. Нажмите коротко кнопку метки.</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 2. Светодиод метки вспыхнет 1 или 2 раза. Цвет вспышки будет соответствовать текущему режиму работы иммобилайзера:</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noProof/>
          <w:color w:val="262626"/>
          <w:sz w:val="24"/>
          <w:szCs w:val="24"/>
          <w:lang w:eastAsia="bg-BG"/>
        </w:rPr>
        <w:drawing>
          <wp:inline distT="0" distB="0" distL="0" distR="0" wp14:anchorId="626602DB" wp14:editId="7E88877D">
            <wp:extent cx="3810000" cy="1371600"/>
            <wp:effectExtent l="0" t="0" r="0" b="0"/>
            <wp:docPr id="48" name="Picture 48" descr="https://help.starline.ru/i95/files/56950972/109907606/1/14599561140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help.starline.ru/i95/files/56950972/109907606/1/1459956114000/48.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10000" cy="1371600"/>
                    </a:xfrm>
                    <a:prstGeom prst="rect">
                      <a:avLst/>
                    </a:prstGeom>
                    <a:noFill/>
                    <a:ln>
                      <a:noFill/>
                    </a:ln>
                  </pic:spPr>
                </pic:pic>
              </a:graphicData>
            </a:graphic>
          </wp:inline>
        </w:drawing>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3. </w:t>
      </w:r>
      <w:r w:rsidRPr="007B13CE">
        <w:rPr>
          <w:rFonts w:ascii="Arial" w:eastAsia="Times New Roman" w:hAnsi="Arial" w:cs="Arial"/>
          <w:b/>
          <w:bCs/>
          <w:color w:val="262626"/>
          <w:sz w:val="24"/>
          <w:szCs w:val="24"/>
          <w:lang w:eastAsia="bg-BG"/>
        </w:rPr>
        <w:t>Вторая вспышка</w:t>
      </w:r>
      <w:r w:rsidRPr="007B13CE">
        <w:rPr>
          <w:rFonts w:ascii="Arial" w:eastAsia="Times New Roman" w:hAnsi="Arial" w:cs="Arial"/>
          <w:color w:val="262626"/>
          <w:sz w:val="24"/>
          <w:szCs w:val="24"/>
          <w:lang w:eastAsia="bg-BG"/>
        </w:rPr>
        <w:t> светодиода указывает на </w:t>
      </w:r>
      <w:r w:rsidRPr="007B13CE">
        <w:rPr>
          <w:rFonts w:ascii="Arial" w:eastAsia="Times New Roman" w:hAnsi="Arial" w:cs="Arial"/>
          <w:b/>
          <w:bCs/>
          <w:color w:val="262626"/>
          <w:sz w:val="24"/>
          <w:szCs w:val="24"/>
          <w:lang w:eastAsia="bg-BG"/>
        </w:rPr>
        <w:t>наличие устойчивой связи</w:t>
      </w:r>
      <w:r w:rsidRPr="007B13CE">
        <w:rPr>
          <w:rFonts w:ascii="Arial" w:eastAsia="Times New Roman" w:hAnsi="Arial" w:cs="Arial"/>
          <w:color w:val="262626"/>
          <w:sz w:val="24"/>
          <w:szCs w:val="24"/>
          <w:lang w:eastAsia="bg-BG"/>
        </w:rPr>
        <w:t> между меткой и модулем блокировки.</w:t>
      </w:r>
    </w:p>
    <w:p w:rsidR="007B13CE" w:rsidRPr="007B13CE" w:rsidRDefault="007B13CE" w:rsidP="007B13CE">
      <w:pPr>
        <w:shd w:val="clear" w:color="auto" w:fill="FCFCFC"/>
        <w:spacing w:line="240" w:lineRule="auto"/>
        <w:rPr>
          <w:rFonts w:ascii="Arial" w:eastAsia="Times New Roman" w:hAnsi="Arial" w:cs="Arial"/>
          <w:color w:val="333333"/>
          <w:sz w:val="24"/>
          <w:szCs w:val="24"/>
          <w:lang w:eastAsia="bg-BG"/>
        </w:rPr>
      </w:pPr>
      <w:r w:rsidRPr="007B13CE">
        <w:rPr>
          <w:rFonts w:ascii="Arial" w:eastAsia="Times New Roman" w:hAnsi="Arial" w:cs="Arial"/>
          <w:color w:val="333333"/>
          <w:sz w:val="24"/>
          <w:szCs w:val="24"/>
          <w:lang w:eastAsia="bg-BG"/>
        </w:rPr>
        <w:lastRenderedPageBreak/>
        <w:t>Если вторая вспышка отсутствует — связь между меткой и модулем блокировки нарушена. Такое возможно при удалении от автомобиля на расстояние более 10 м или при наличии сильных помех.</w:t>
      </w:r>
    </w:p>
    <w:p w:rsidR="007B13CE" w:rsidRPr="007B13CE" w:rsidRDefault="007B13CE" w:rsidP="007B13CE">
      <w:pPr>
        <w:shd w:val="clear" w:color="auto" w:fill="FCFCFC"/>
        <w:spacing w:line="240" w:lineRule="auto"/>
        <w:rPr>
          <w:rFonts w:ascii="Arial" w:eastAsia="Times New Roman" w:hAnsi="Arial" w:cs="Arial"/>
          <w:color w:val="333333"/>
          <w:sz w:val="24"/>
          <w:szCs w:val="24"/>
          <w:lang w:eastAsia="bg-BG"/>
        </w:rPr>
      </w:pPr>
      <w:r w:rsidRPr="007B13CE">
        <w:rPr>
          <w:rFonts w:ascii="Arial" w:eastAsia="Times New Roman" w:hAnsi="Arial" w:cs="Arial"/>
          <w:b/>
          <w:bCs/>
          <w:color w:val="333333"/>
          <w:sz w:val="24"/>
          <w:szCs w:val="24"/>
          <w:lang w:eastAsia="bg-BG"/>
        </w:rPr>
        <w:t>i95 ECO.</w:t>
      </w:r>
      <w:r w:rsidRPr="007B13CE">
        <w:rPr>
          <w:rFonts w:ascii="Arial" w:eastAsia="Times New Roman" w:hAnsi="Arial" w:cs="Arial"/>
          <w:color w:val="333333"/>
          <w:sz w:val="24"/>
          <w:szCs w:val="24"/>
          <w:lang w:eastAsia="bg-BG"/>
        </w:rPr>
        <w:t> При выключенном зажигании связь между меткой и модулем блокировки отсутствует.</w:t>
      </w:r>
    </w:p>
    <w:p w:rsidR="007B13CE" w:rsidRPr="007B13CE" w:rsidRDefault="007B13CE" w:rsidP="007B13CE">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7B13CE">
        <w:rPr>
          <w:rFonts w:ascii="Roboto Slab" w:eastAsia="Times New Roman" w:hAnsi="Roboto Slab" w:cs="Arial"/>
          <w:color w:val="333333"/>
          <w:kern w:val="36"/>
          <w:sz w:val="42"/>
          <w:szCs w:val="42"/>
          <w:lang w:eastAsia="bg-BG"/>
        </w:rPr>
        <w:t>Выбор режима охраны</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i/>
          <w:iCs/>
          <w:noProof/>
          <w:color w:val="000000"/>
          <w:sz w:val="24"/>
          <w:szCs w:val="24"/>
          <w:lang w:eastAsia="bg-BG"/>
        </w:rPr>
        <w:drawing>
          <wp:inline distT="0" distB="0" distL="0" distR="0" wp14:anchorId="18082D02" wp14:editId="0CB35370">
            <wp:extent cx="3810000" cy="1771650"/>
            <wp:effectExtent l="0" t="0" r="0" b="0"/>
            <wp:docPr id="49" name="Picture 49" descr="https://help.starline.ru/i95/files/56950972/109907607/1/14599561140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help.starline.ru/i95/files/56950972/109907607/1/1459956114000/49.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10000" cy="1771650"/>
                    </a:xfrm>
                    <a:prstGeom prst="rect">
                      <a:avLst/>
                    </a:prstGeom>
                    <a:noFill/>
                    <a:ln>
                      <a:noFill/>
                    </a:ln>
                  </pic:spPr>
                </pic:pic>
              </a:graphicData>
            </a:graphic>
          </wp:inline>
        </w:drawing>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Для изменения режима охраны выполните следующие действия:</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1. Нажмите и удерживайте кнопку метки. Сразу после нажатия метка выполнит индикацию текущего режима работы и состояния связи с модулем блокировки. Если кнопка удерживается более 2 секунд, светодиод загорится на 2 секунды. Цвет вспышки будет соответствовать следующему режиму охраны.</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2. Отпустите кнопку метки в период 2-х секундной индикации следующего режима охраны.</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3. Успешное изменение режима подтвердится вспышкой светодиода, цвет которой будет соответствовать новому режиму работы.</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i/>
          <w:iCs/>
          <w:color w:val="000000"/>
          <w:sz w:val="24"/>
          <w:szCs w:val="24"/>
          <w:lang w:eastAsia="bg-BG"/>
        </w:rPr>
        <w:t>Пример перехода в режим антиограбления</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i/>
          <w:iCs/>
          <w:noProof/>
          <w:color w:val="000000"/>
          <w:sz w:val="24"/>
          <w:szCs w:val="24"/>
          <w:lang w:eastAsia="bg-BG"/>
        </w:rPr>
        <w:drawing>
          <wp:inline distT="0" distB="0" distL="0" distR="0" wp14:anchorId="17768798" wp14:editId="393C9FB2">
            <wp:extent cx="2857500" cy="1000125"/>
            <wp:effectExtent l="0" t="0" r="0" b="9525"/>
            <wp:docPr id="50" name="Picture 50" descr="https://help.starline.ru/i95/files/56950972/109907608/1/14599561140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help.starline.ru/i95/files/56950972/109907608/1/1459956114000/50.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57500" cy="1000125"/>
                    </a:xfrm>
                    <a:prstGeom prst="rect">
                      <a:avLst/>
                    </a:prstGeom>
                    <a:noFill/>
                    <a:ln>
                      <a:noFill/>
                    </a:ln>
                  </pic:spPr>
                </pic:pic>
              </a:graphicData>
            </a:graphic>
          </wp:inline>
        </w:drawing>
      </w:r>
      <w:r w:rsidRPr="007B13CE">
        <w:rPr>
          <w:rFonts w:ascii="Arial" w:eastAsia="Times New Roman" w:hAnsi="Arial" w:cs="Arial"/>
          <w:i/>
          <w:iCs/>
          <w:color w:val="000000"/>
          <w:sz w:val="24"/>
          <w:szCs w:val="24"/>
          <w:lang w:eastAsia="bg-BG"/>
        </w:rPr>
        <w:br/>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Режимы охраны переключаются поочередно: </w:t>
      </w:r>
      <w:r w:rsidRPr="007B13CE">
        <w:rPr>
          <w:rFonts w:ascii="Arial" w:eastAsia="Times New Roman" w:hAnsi="Arial" w:cs="Arial"/>
          <w:b/>
          <w:bCs/>
          <w:i/>
          <w:iCs/>
          <w:color w:val="262626"/>
          <w:sz w:val="24"/>
          <w:szCs w:val="24"/>
          <w:lang w:eastAsia="bg-BG"/>
        </w:rPr>
        <w:t>нормальный</w:t>
      </w:r>
      <w:r w:rsidRPr="007B13CE">
        <w:rPr>
          <w:rFonts w:ascii="Arial" w:eastAsia="Times New Roman" w:hAnsi="Arial" w:cs="Arial"/>
          <w:color w:val="262626"/>
          <w:sz w:val="24"/>
          <w:szCs w:val="24"/>
          <w:lang w:eastAsia="bg-BG"/>
        </w:rPr>
        <w:t> — </w:t>
      </w:r>
      <w:r w:rsidRPr="007B13CE">
        <w:rPr>
          <w:rFonts w:ascii="Arial" w:eastAsia="Times New Roman" w:hAnsi="Arial" w:cs="Arial"/>
          <w:b/>
          <w:bCs/>
          <w:i/>
          <w:iCs/>
          <w:color w:val="262626"/>
          <w:sz w:val="24"/>
          <w:szCs w:val="24"/>
          <w:lang w:eastAsia="bg-BG"/>
        </w:rPr>
        <w:t>антиограбление</w:t>
      </w:r>
      <w:r w:rsidRPr="007B13CE">
        <w:rPr>
          <w:rFonts w:ascii="Arial" w:eastAsia="Times New Roman" w:hAnsi="Arial" w:cs="Arial"/>
          <w:color w:val="262626"/>
          <w:sz w:val="24"/>
          <w:szCs w:val="24"/>
          <w:lang w:eastAsia="bg-BG"/>
        </w:rPr>
        <w:t> — </w:t>
      </w:r>
      <w:r w:rsidRPr="007B13CE">
        <w:rPr>
          <w:rFonts w:ascii="Arial" w:eastAsia="Times New Roman" w:hAnsi="Arial" w:cs="Arial"/>
          <w:b/>
          <w:bCs/>
          <w:i/>
          <w:iCs/>
          <w:color w:val="262626"/>
          <w:sz w:val="24"/>
          <w:szCs w:val="24"/>
          <w:lang w:eastAsia="bg-BG"/>
        </w:rPr>
        <w:t>нормальный</w:t>
      </w:r>
      <w:r w:rsidRPr="007B13CE">
        <w:rPr>
          <w:rFonts w:ascii="Arial" w:eastAsia="Times New Roman" w:hAnsi="Arial" w:cs="Arial"/>
          <w:color w:val="262626"/>
          <w:sz w:val="24"/>
          <w:szCs w:val="24"/>
          <w:lang w:eastAsia="bg-BG"/>
        </w:rPr>
        <w:t> — и т. д.</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noProof/>
          <w:color w:val="262626"/>
          <w:sz w:val="24"/>
          <w:szCs w:val="24"/>
          <w:lang w:eastAsia="bg-BG"/>
        </w:rPr>
        <w:drawing>
          <wp:inline distT="0" distB="0" distL="0" distR="0" wp14:anchorId="3EF59E70" wp14:editId="6FCC000F">
            <wp:extent cx="2381250" cy="952500"/>
            <wp:effectExtent l="0" t="0" r="0" b="0"/>
            <wp:docPr id="51" name="Picture 51" descr="https://help.starline.ru/i95/files/56950972/109907609/1/14599561140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help.starline.ru/i95/files/56950972/109907609/1/1459956114000/5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81250" cy="952500"/>
                    </a:xfrm>
                    <a:prstGeom prst="rect">
                      <a:avLst/>
                    </a:prstGeom>
                    <a:noFill/>
                    <a:ln>
                      <a:noFill/>
                    </a:ln>
                  </pic:spPr>
                </pic:pic>
              </a:graphicData>
            </a:graphic>
          </wp:inline>
        </w:drawing>
      </w:r>
    </w:p>
    <w:p w:rsidR="007B13CE" w:rsidRPr="007B13CE" w:rsidRDefault="007B13CE" w:rsidP="007B13CE">
      <w:pPr>
        <w:shd w:val="clear" w:color="auto" w:fill="F3F9F4"/>
        <w:spacing w:line="240" w:lineRule="auto"/>
        <w:rPr>
          <w:rFonts w:ascii="Arial" w:eastAsia="Times New Roman" w:hAnsi="Arial" w:cs="Arial"/>
          <w:color w:val="333333"/>
          <w:sz w:val="24"/>
          <w:szCs w:val="24"/>
          <w:lang w:eastAsia="bg-BG"/>
        </w:rPr>
      </w:pPr>
      <w:r w:rsidRPr="007B13CE">
        <w:rPr>
          <w:rFonts w:ascii="Arial" w:eastAsia="Times New Roman" w:hAnsi="Arial" w:cs="Arial"/>
          <w:color w:val="333333"/>
          <w:sz w:val="24"/>
          <w:szCs w:val="24"/>
          <w:lang w:eastAsia="bg-BG"/>
        </w:rPr>
        <w:t xml:space="preserve">Переход между режимами охраны может выполняться даже при отсутствии связи метки с модулем блокировки (в удалении от автомобиля). Выбранный </w:t>
      </w:r>
      <w:r w:rsidRPr="007B13CE">
        <w:rPr>
          <w:rFonts w:ascii="Arial" w:eastAsia="Times New Roman" w:hAnsi="Arial" w:cs="Arial"/>
          <w:color w:val="333333"/>
          <w:sz w:val="24"/>
          <w:szCs w:val="24"/>
          <w:lang w:eastAsia="bg-BG"/>
        </w:rPr>
        <w:lastRenderedPageBreak/>
        <w:t>режим работы будет установлен после первого успешного обмена кодами между меткой и иммобилайзером.</w:t>
      </w:r>
    </w:p>
    <w:p w:rsidR="007B13CE" w:rsidRPr="007B13CE" w:rsidRDefault="007B13CE" w:rsidP="007B13CE">
      <w:pPr>
        <w:shd w:val="clear" w:color="auto" w:fill="FFF8F7"/>
        <w:spacing w:line="240" w:lineRule="auto"/>
        <w:rPr>
          <w:rFonts w:ascii="Arial" w:eastAsia="Times New Roman" w:hAnsi="Arial" w:cs="Arial"/>
          <w:color w:val="333333"/>
          <w:sz w:val="24"/>
          <w:szCs w:val="24"/>
          <w:lang w:eastAsia="bg-BG"/>
        </w:rPr>
      </w:pPr>
      <w:r w:rsidRPr="007B13CE">
        <w:rPr>
          <w:rFonts w:ascii="Arial" w:eastAsia="Times New Roman" w:hAnsi="Arial" w:cs="Arial"/>
          <w:color w:val="333333"/>
          <w:sz w:val="24"/>
          <w:szCs w:val="24"/>
          <w:lang w:eastAsia="bg-BG"/>
        </w:rPr>
        <w:t>Для работы режима «Антиограбление» в настройках должна быть разрешена блокировка в движении. Иначе, двигатель будет заблокирован при включении зажигания.</w:t>
      </w:r>
    </w:p>
    <w:p w:rsidR="007B13CE" w:rsidRDefault="007B13CE"/>
    <w:p w:rsidR="007B13CE" w:rsidRPr="007B13CE" w:rsidRDefault="007B13CE" w:rsidP="007B13CE">
      <w:pPr>
        <w:spacing w:before="150" w:after="600" w:line="240" w:lineRule="auto"/>
        <w:textAlignment w:val="baseline"/>
        <w:outlineLvl w:val="0"/>
        <w:rPr>
          <w:rFonts w:ascii="Roboto Slab" w:eastAsia="Times New Roman" w:hAnsi="Roboto Slab" w:cs="Times New Roman"/>
          <w:color w:val="333333"/>
          <w:kern w:val="36"/>
          <w:sz w:val="40"/>
          <w:szCs w:val="40"/>
          <w:lang w:eastAsia="bg-BG"/>
        </w:rPr>
      </w:pPr>
      <w:r w:rsidRPr="007B13CE">
        <w:rPr>
          <w:rFonts w:ascii="Roboto Slab" w:eastAsia="Times New Roman" w:hAnsi="Roboto Slab" w:cs="Times New Roman"/>
          <w:color w:val="333333"/>
          <w:kern w:val="36"/>
          <w:sz w:val="40"/>
          <w:szCs w:val="40"/>
          <w:lang w:eastAsia="bg-BG"/>
        </w:rPr>
        <w:t>Передача автомобиля на сервисное обслуживание</w:t>
      </w:r>
    </w:p>
    <w:p w:rsidR="007B13CE" w:rsidRPr="007B13CE" w:rsidRDefault="007B13CE" w:rsidP="007B13CE">
      <w:pPr>
        <w:shd w:val="clear" w:color="auto" w:fill="FFFFFF"/>
        <w:spacing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Для передачи автомобиля на сервисное обслуживание предусмотрен специальный режим, в котором функции охраны отключены. В сервисном режиме двигатель не блокируется и управление замками отключено, независимо от наличия или отсутствия метки.</w:t>
      </w:r>
    </w:p>
    <w:p w:rsidR="007B13CE" w:rsidRPr="007B13CE" w:rsidRDefault="007B13CE" w:rsidP="007B13CE">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7B13CE">
        <w:rPr>
          <w:rFonts w:ascii="Roboto Slab" w:eastAsia="Times New Roman" w:hAnsi="Roboto Slab" w:cs="Arial"/>
          <w:color w:val="333333"/>
          <w:kern w:val="36"/>
          <w:sz w:val="42"/>
          <w:szCs w:val="42"/>
          <w:lang w:eastAsia="bg-BG"/>
        </w:rPr>
        <w:t>Переход в сервисный режим</w:t>
      </w:r>
    </w:p>
    <w:p w:rsidR="007B13CE" w:rsidRPr="007B13CE" w:rsidRDefault="007B13CE" w:rsidP="007B13CE">
      <w:pPr>
        <w:shd w:val="clear" w:color="auto" w:fill="FFFDF6"/>
        <w:spacing w:line="240" w:lineRule="auto"/>
        <w:rPr>
          <w:rFonts w:ascii="Arial" w:eastAsia="Times New Roman" w:hAnsi="Arial" w:cs="Arial"/>
          <w:color w:val="333333"/>
          <w:sz w:val="24"/>
          <w:szCs w:val="24"/>
          <w:lang w:eastAsia="bg-BG"/>
        </w:rPr>
      </w:pPr>
      <w:r w:rsidRPr="007B13CE">
        <w:rPr>
          <w:rFonts w:ascii="Arial" w:eastAsia="Times New Roman" w:hAnsi="Arial" w:cs="Arial"/>
          <w:color w:val="333333"/>
          <w:sz w:val="24"/>
          <w:szCs w:val="24"/>
          <w:lang w:eastAsia="bg-BG"/>
        </w:rPr>
        <w:t>Перевод иммобилайзера в сервисный режим осуществляется только при нахождении автомобиля в зоне действия метки.</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1. Нажмите и удерживайте кнопку метки. Сразу после нажатия метка выполнит индикацию текущего режима работы и состояния связи с модулем блокировки. Затем будет выполнена 2-х секундная индикация следующего режима охраны. Удерживайте кнопку более 7 секунд — до тех пор, пока светодиод не загорится желтым цветом, индицируя возможность перехода в сервисный режим.</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2. Отпустите кнопку метки во время 2-секундного горения желтого цвета.</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3. Переход в сервисный режим подтвердится двумя вспышками желтого цвета. </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i/>
          <w:iCs/>
          <w:color w:val="262626"/>
          <w:sz w:val="24"/>
          <w:szCs w:val="24"/>
          <w:lang w:eastAsia="bg-BG"/>
        </w:rPr>
        <w:t>Пример перехода в сервисный режим:</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i/>
          <w:iCs/>
          <w:noProof/>
          <w:color w:val="262626"/>
          <w:sz w:val="24"/>
          <w:szCs w:val="24"/>
          <w:lang w:eastAsia="bg-BG"/>
        </w:rPr>
        <w:drawing>
          <wp:inline distT="0" distB="0" distL="0" distR="0" wp14:anchorId="3301E187" wp14:editId="6A35CDAF">
            <wp:extent cx="2857500" cy="742950"/>
            <wp:effectExtent l="0" t="0" r="0" b="0"/>
            <wp:docPr id="52" name="Picture 52" descr="https://help.starline.ru/i95/files/56950976/109907611/1/14599561140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help.starline.ru/i95/files/56950976/109907611/1/1459956114000/5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7500" cy="742950"/>
                    </a:xfrm>
                    <a:prstGeom prst="rect">
                      <a:avLst/>
                    </a:prstGeom>
                    <a:noFill/>
                    <a:ln>
                      <a:noFill/>
                    </a:ln>
                  </pic:spPr>
                </pic:pic>
              </a:graphicData>
            </a:graphic>
          </wp:inline>
        </w:drawing>
      </w:r>
    </w:p>
    <w:p w:rsidR="007B13CE" w:rsidRPr="007B13CE" w:rsidRDefault="007B13CE" w:rsidP="007B13CE">
      <w:pPr>
        <w:shd w:val="clear" w:color="auto" w:fill="FFF8F7"/>
        <w:spacing w:line="240" w:lineRule="auto"/>
        <w:rPr>
          <w:rFonts w:ascii="Arial" w:eastAsia="Times New Roman" w:hAnsi="Arial" w:cs="Arial"/>
          <w:color w:val="333333"/>
          <w:sz w:val="24"/>
          <w:szCs w:val="24"/>
          <w:lang w:eastAsia="bg-BG"/>
        </w:rPr>
      </w:pPr>
      <w:r w:rsidRPr="007B13CE">
        <w:rPr>
          <w:rFonts w:ascii="Arial" w:eastAsia="Times New Roman" w:hAnsi="Arial" w:cs="Arial"/>
          <w:color w:val="333333"/>
          <w:sz w:val="24"/>
          <w:szCs w:val="24"/>
          <w:lang w:eastAsia="bg-BG"/>
        </w:rPr>
        <w:t>При утере всех меток, зарегистрированных в иммобилайзере, выход из сервисного режима будет невозможен.</w:t>
      </w:r>
    </w:p>
    <w:p w:rsidR="007B13CE" w:rsidRPr="007B13CE" w:rsidRDefault="007B13CE" w:rsidP="007B13CE">
      <w:pPr>
        <w:shd w:val="clear" w:color="auto" w:fill="F3F9F4"/>
        <w:spacing w:line="240" w:lineRule="auto"/>
        <w:rPr>
          <w:rFonts w:ascii="Arial" w:eastAsia="Times New Roman" w:hAnsi="Arial" w:cs="Arial"/>
          <w:color w:val="333333"/>
          <w:sz w:val="24"/>
          <w:szCs w:val="24"/>
          <w:lang w:eastAsia="bg-BG"/>
        </w:rPr>
      </w:pPr>
      <w:r w:rsidRPr="007B13CE">
        <w:rPr>
          <w:rFonts w:ascii="Arial" w:eastAsia="Times New Roman" w:hAnsi="Arial" w:cs="Arial"/>
          <w:color w:val="333333"/>
          <w:sz w:val="24"/>
          <w:szCs w:val="24"/>
          <w:lang w:eastAsia="bg-BG"/>
        </w:rPr>
        <w:t>Для выхода из сервисного режима выполните процедуру изменения режима охраны (нажмите кнопку и удерживайте её до тех пор, пока светодиод не загорится цветом режима охраны, отпустите кнопку во время 2-х секундной вспышки). Иммобилайзер вернется в режим охраны. Рекомендуется проверить работу в одном из режимов охраны и убедиться, что двигатель блокируется при попытке поездки на автомобиле без метки.</w:t>
      </w:r>
    </w:p>
    <w:p w:rsidR="007B13CE" w:rsidRDefault="007B13CE"/>
    <w:p w:rsidR="007B13CE" w:rsidRDefault="007B13CE"/>
    <w:p w:rsidR="007B13CE" w:rsidRPr="007B13CE" w:rsidRDefault="007B13CE" w:rsidP="007B13CE">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r w:rsidRPr="007B13CE">
        <w:rPr>
          <w:rFonts w:ascii="Roboto Slab" w:eastAsia="Times New Roman" w:hAnsi="Roboto Slab" w:cs="Times New Roman"/>
          <w:color w:val="333333"/>
          <w:kern w:val="36"/>
          <w:sz w:val="63"/>
          <w:szCs w:val="63"/>
          <w:lang w:eastAsia="bg-BG"/>
        </w:rPr>
        <w:lastRenderedPageBreak/>
        <w:t>Экстренная разблокировка</w:t>
      </w:r>
    </w:p>
    <w:p w:rsidR="007B13CE" w:rsidRPr="007B13CE" w:rsidRDefault="007B13CE" w:rsidP="007B13CE">
      <w:pPr>
        <w:numPr>
          <w:ilvl w:val="0"/>
          <w:numId w:val="31"/>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76" w:anchor="id-%D0%AD%D0%BA%D1%81%D1%82%D1%80%D0%B5%D0%BD%D0%BD%D0%B0%D1%8F%D1%80%D0%B0%D0%B7%D0%B1%D0%BB%D0%BE%D0%BA%D0%B8%D1%80%D0%BE%D0%B2%D0%BA%D0%B0-%D0%A0%D0%B0%D0%B7%D0%B1%D0%BB%D0%BE%D0%BA%D0%B8%D1%80%D0%BE%D0%B2%D0%BA%D0%B0%D1%81%D0%BF%D0%BE%D0%BC%D0%BE%D1%89%D1%8C%D1%8E%D0%BC%D0%BE%D0%B4%D1%83%D0%BB%D1%8F%D0%B8%D0%BD%D0%B4%D0%B8%D0%BA%D0%B0%D1%86%D0%B8%D0%B8%D0%B4%D0%BB%D1%8F%D0%B8%D0%BC%D0%BC%D0%BE%D0%B1%D0%B8%D0%BB%D0%B0%D0%B9%D0%B7%D0%B5%D1%80%D0%B0i95LUX" w:history="1">
        <w:r w:rsidRPr="007B13CE">
          <w:rPr>
            <w:rFonts w:ascii="Arial" w:eastAsia="Times New Roman" w:hAnsi="Arial" w:cs="Arial"/>
            <w:color w:val="3572B0"/>
            <w:sz w:val="24"/>
            <w:szCs w:val="24"/>
            <w:lang w:eastAsia="bg-BG"/>
          </w:rPr>
          <w:t>Разблокировка с помощью модуля индикации для иммобилайзера i95 LUX</w:t>
        </w:r>
      </w:hyperlink>
    </w:p>
    <w:p w:rsidR="007B13CE" w:rsidRPr="007B13CE" w:rsidRDefault="007B13CE" w:rsidP="007B13CE">
      <w:pPr>
        <w:numPr>
          <w:ilvl w:val="0"/>
          <w:numId w:val="31"/>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77" w:anchor="id-%D0%AD%D0%BA%D1%81%D1%82%D1%80%D0%B5%D0%BD%D0%BD%D0%B0%D1%8F%D1%80%D0%B0%D0%B7%D0%B1%D0%BB%D0%BE%D0%BA%D0%B8%D1%80%D0%BE%D0%B2%D0%BA%D0%B0-%D0%A0%D0%B0%D0%B7%D0%B1%D0%BB%D0%BE%D0%BA%D0%B8%D1%80%D0%BE%D0%B2%D0%BA%D0%B0%D1%81%D0%BF%D0%BE%D0%BC%D0%BE%D1%89%D1%8C%D1%8E%D0%BA%D0%BB%D1%8E%D1%87%D0%B0%D0%B7%D0%B0%D0%B6%D0%B8%D0%B3%D0%B0%D0%BD%D0%B8%D1%8F%D0%B4%D0%BB%D1%8F%D0%B8%D0%BC%D0%BC%D0%BE%D0%B1%D0%B8%D0%BB%D0%B0%D0%B9%D0%B7%D0%B5%D1%80%D0%B0i95ECO,i95" w:history="1">
        <w:r w:rsidRPr="007B13CE">
          <w:rPr>
            <w:rFonts w:ascii="Arial" w:eastAsia="Times New Roman" w:hAnsi="Arial" w:cs="Arial"/>
            <w:color w:val="3572B0"/>
            <w:sz w:val="24"/>
            <w:szCs w:val="24"/>
            <w:lang w:eastAsia="bg-BG"/>
          </w:rPr>
          <w:t>Разблокировка с помощью ключа зажигания для иммобилайзера i95 ECO, i95</w:t>
        </w:r>
      </w:hyperlink>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В случае если метки утеряны или разрядился элемент питания, двигатель автомобиля будет заблокирован. Для того, чтобы продолжить движение, необходимо перевести иммобилайзер в </w:t>
      </w:r>
      <w:r w:rsidRPr="007B13CE">
        <w:rPr>
          <w:rFonts w:ascii="Arial" w:eastAsia="Times New Roman" w:hAnsi="Arial" w:cs="Arial"/>
          <w:b/>
          <w:bCs/>
          <w:i/>
          <w:iCs/>
          <w:color w:val="262626"/>
          <w:sz w:val="24"/>
          <w:szCs w:val="24"/>
          <w:lang w:eastAsia="bg-BG"/>
        </w:rPr>
        <w:t>режим</w:t>
      </w:r>
      <w:r w:rsidRPr="007B13CE">
        <w:rPr>
          <w:rFonts w:ascii="Arial" w:eastAsia="Times New Roman" w:hAnsi="Arial" w:cs="Arial"/>
          <w:i/>
          <w:iCs/>
          <w:color w:val="262626"/>
          <w:sz w:val="24"/>
          <w:szCs w:val="24"/>
          <w:lang w:eastAsia="bg-BG"/>
        </w:rPr>
        <w:t> </w:t>
      </w:r>
      <w:r w:rsidRPr="007B13CE">
        <w:rPr>
          <w:rFonts w:ascii="Arial" w:eastAsia="Times New Roman" w:hAnsi="Arial" w:cs="Arial"/>
          <w:b/>
          <w:bCs/>
          <w:i/>
          <w:iCs/>
          <w:color w:val="262626"/>
          <w:sz w:val="24"/>
          <w:szCs w:val="24"/>
          <w:lang w:eastAsia="bg-BG"/>
        </w:rPr>
        <w:t>экстренной разблокировки</w:t>
      </w:r>
      <w:r w:rsidRPr="007B13CE">
        <w:rPr>
          <w:rFonts w:ascii="Arial" w:eastAsia="Times New Roman" w:hAnsi="Arial" w:cs="Arial"/>
          <w:color w:val="262626"/>
          <w:sz w:val="24"/>
          <w:szCs w:val="24"/>
          <w:lang w:eastAsia="bg-BG"/>
        </w:rPr>
        <w:t>.</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b/>
          <w:bCs/>
          <w:color w:val="262626"/>
          <w:sz w:val="24"/>
          <w:szCs w:val="24"/>
          <w:lang w:eastAsia="bg-BG"/>
        </w:rPr>
        <w:t>Перевод в</w:t>
      </w:r>
      <w:r w:rsidRPr="007B13CE">
        <w:rPr>
          <w:rFonts w:ascii="Arial" w:eastAsia="Times New Roman" w:hAnsi="Arial" w:cs="Arial"/>
          <w:color w:val="262626"/>
          <w:sz w:val="24"/>
          <w:szCs w:val="24"/>
          <w:lang w:eastAsia="bg-BG"/>
        </w:rPr>
        <w:t> </w:t>
      </w:r>
      <w:r w:rsidRPr="007B13CE">
        <w:rPr>
          <w:rFonts w:ascii="Arial" w:eastAsia="Times New Roman" w:hAnsi="Arial" w:cs="Arial"/>
          <w:b/>
          <w:bCs/>
          <w:i/>
          <w:iCs/>
          <w:color w:val="262626"/>
          <w:sz w:val="24"/>
          <w:szCs w:val="24"/>
          <w:lang w:eastAsia="bg-BG"/>
        </w:rPr>
        <w:t>режим</w:t>
      </w:r>
      <w:r w:rsidRPr="007B13CE">
        <w:rPr>
          <w:rFonts w:ascii="Arial" w:eastAsia="Times New Roman" w:hAnsi="Arial" w:cs="Arial"/>
          <w:i/>
          <w:iCs/>
          <w:color w:val="262626"/>
          <w:sz w:val="24"/>
          <w:szCs w:val="24"/>
          <w:lang w:eastAsia="bg-BG"/>
        </w:rPr>
        <w:t> </w:t>
      </w:r>
      <w:r w:rsidRPr="007B13CE">
        <w:rPr>
          <w:rFonts w:ascii="Arial" w:eastAsia="Times New Roman" w:hAnsi="Arial" w:cs="Arial"/>
          <w:b/>
          <w:bCs/>
          <w:i/>
          <w:iCs/>
          <w:color w:val="262626"/>
          <w:sz w:val="24"/>
          <w:szCs w:val="24"/>
          <w:lang w:eastAsia="bg-BG"/>
        </w:rPr>
        <w:t>экстренной разблокировки</w:t>
      </w:r>
      <w:r w:rsidRPr="007B13CE">
        <w:rPr>
          <w:rFonts w:ascii="Arial" w:eastAsia="Times New Roman" w:hAnsi="Arial" w:cs="Arial"/>
          <w:color w:val="262626"/>
          <w:sz w:val="24"/>
          <w:szCs w:val="24"/>
          <w:lang w:eastAsia="bg-BG"/>
        </w:rPr>
        <w:t> выполняется вводом кода разблокировки. Код разблокировки указан под защитным слоем  пластиковой карты, входящей в комплект поставки, состоит из четырех цифр от 1 до 9 включительно и может быть изменен пользователем.</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noProof/>
          <w:color w:val="262626"/>
          <w:sz w:val="24"/>
          <w:szCs w:val="24"/>
          <w:lang w:eastAsia="bg-BG"/>
        </w:rPr>
        <w:drawing>
          <wp:inline distT="0" distB="0" distL="0" distR="0" wp14:anchorId="420879DD" wp14:editId="5A37EF25">
            <wp:extent cx="3810000" cy="1638300"/>
            <wp:effectExtent l="0" t="0" r="0" b="0"/>
            <wp:docPr id="53" name="Picture 53" descr="https://help.starline.ru/i95/files/56951005/109907613/1/14599561140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help.starline.ru/i95/files/56951005/109907613/1/1459956114000/5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10000" cy="1638300"/>
                    </a:xfrm>
                    <a:prstGeom prst="rect">
                      <a:avLst/>
                    </a:prstGeom>
                    <a:noFill/>
                    <a:ln>
                      <a:noFill/>
                    </a:ln>
                  </pic:spPr>
                </pic:pic>
              </a:graphicData>
            </a:graphic>
          </wp:inline>
        </w:drawing>
      </w:r>
    </w:p>
    <w:p w:rsidR="007B13CE" w:rsidRPr="007B13CE" w:rsidRDefault="007B13CE" w:rsidP="007B13CE">
      <w:pPr>
        <w:shd w:val="clear" w:color="auto" w:fill="FFFDF6"/>
        <w:spacing w:line="240" w:lineRule="auto"/>
        <w:rPr>
          <w:rFonts w:ascii="Arial" w:eastAsia="Times New Roman" w:hAnsi="Arial" w:cs="Arial"/>
          <w:color w:val="333333"/>
          <w:sz w:val="24"/>
          <w:szCs w:val="24"/>
          <w:lang w:eastAsia="bg-BG"/>
        </w:rPr>
      </w:pPr>
      <w:r w:rsidRPr="007B13CE">
        <w:rPr>
          <w:rFonts w:ascii="Arial" w:eastAsia="Times New Roman" w:hAnsi="Arial" w:cs="Arial"/>
          <w:color w:val="333333"/>
          <w:sz w:val="24"/>
          <w:szCs w:val="24"/>
          <w:lang w:eastAsia="bg-BG"/>
        </w:rPr>
        <w:t>Если код разблокировки введен неправильно, прозвучит "длинный" сигнал. Если код будет неправильно введен 5 раз в течение 30 минут, то повторная процедура ввода будет блокирована на 15 минут . Запрет на ввод кода снимается при появлении метки.</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При переходе в </w:t>
      </w:r>
      <w:r w:rsidRPr="007B13CE">
        <w:rPr>
          <w:rFonts w:ascii="Arial" w:eastAsia="Times New Roman" w:hAnsi="Arial" w:cs="Arial"/>
          <w:b/>
          <w:bCs/>
          <w:i/>
          <w:iCs/>
          <w:color w:val="262626"/>
          <w:sz w:val="24"/>
          <w:szCs w:val="24"/>
          <w:lang w:eastAsia="bg-BG"/>
        </w:rPr>
        <w:t>режим</w:t>
      </w:r>
      <w:r w:rsidRPr="007B13CE">
        <w:rPr>
          <w:rFonts w:ascii="Arial" w:eastAsia="Times New Roman" w:hAnsi="Arial" w:cs="Arial"/>
          <w:i/>
          <w:iCs/>
          <w:color w:val="262626"/>
          <w:sz w:val="24"/>
          <w:szCs w:val="24"/>
          <w:lang w:eastAsia="bg-BG"/>
        </w:rPr>
        <w:t> </w:t>
      </w:r>
      <w:r w:rsidRPr="007B13CE">
        <w:rPr>
          <w:rFonts w:ascii="Arial" w:eastAsia="Times New Roman" w:hAnsi="Arial" w:cs="Arial"/>
          <w:b/>
          <w:bCs/>
          <w:i/>
          <w:iCs/>
          <w:color w:val="262626"/>
          <w:sz w:val="24"/>
          <w:szCs w:val="24"/>
          <w:lang w:eastAsia="bg-BG"/>
        </w:rPr>
        <w:t>экстренной разблокировки</w:t>
      </w:r>
      <w:r w:rsidRPr="007B13CE">
        <w:rPr>
          <w:rFonts w:ascii="Arial" w:eastAsia="Times New Roman" w:hAnsi="Arial" w:cs="Arial"/>
          <w:color w:val="262626"/>
          <w:sz w:val="24"/>
          <w:szCs w:val="24"/>
          <w:lang w:eastAsia="bg-BG"/>
        </w:rPr>
        <w:t> модуль блокировки выдает импульс на открытие замка капота или дверей.</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В </w:t>
      </w:r>
      <w:r w:rsidRPr="007B13CE">
        <w:rPr>
          <w:rFonts w:ascii="Arial" w:eastAsia="Times New Roman" w:hAnsi="Arial" w:cs="Arial"/>
          <w:b/>
          <w:bCs/>
          <w:i/>
          <w:iCs/>
          <w:color w:val="262626"/>
          <w:sz w:val="24"/>
          <w:szCs w:val="24"/>
          <w:lang w:eastAsia="bg-BG"/>
        </w:rPr>
        <w:t>режиме</w:t>
      </w:r>
      <w:r w:rsidRPr="007B13CE">
        <w:rPr>
          <w:rFonts w:ascii="Arial" w:eastAsia="Times New Roman" w:hAnsi="Arial" w:cs="Arial"/>
          <w:i/>
          <w:iCs/>
          <w:color w:val="262626"/>
          <w:sz w:val="24"/>
          <w:szCs w:val="24"/>
          <w:lang w:eastAsia="bg-BG"/>
        </w:rPr>
        <w:t> </w:t>
      </w:r>
      <w:r w:rsidRPr="007B13CE">
        <w:rPr>
          <w:rFonts w:ascii="Arial" w:eastAsia="Times New Roman" w:hAnsi="Arial" w:cs="Arial"/>
          <w:b/>
          <w:bCs/>
          <w:i/>
          <w:iCs/>
          <w:color w:val="262626"/>
          <w:sz w:val="24"/>
          <w:szCs w:val="24"/>
          <w:lang w:eastAsia="bg-BG"/>
        </w:rPr>
        <w:t>экстренной разблокировки</w:t>
      </w:r>
      <w:r w:rsidRPr="007B13CE">
        <w:rPr>
          <w:rFonts w:ascii="Arial" w:eastAsia="Times New Roman" w:hAnsi="Arial" w:cs="Arial"/>
          <w:color w:val="262626"/>
          <w:sz w:val="24"/>
          <w:szCs w:val="24"/>
          <w:lang w:eastAsia="bg-BG"/>
        </w:rPr>
        <w:t> двигатель не блокируется. Выход из режима осуществляется автоматически после появления метки в зоне действия. Выключение зажигания </w:t>
      </w:r>
      <w:r w:rsidRPr="007B13CE">
        <w:rPr>
          <w:rFonts w:ascii="Arial" w:eastAsia="Times New Roman" w:hAnsi="Arial" w:cs="Arial"/>
          <w:b/>
          <w:bCs/>
          <w:color w:val="262626"/>
          <w:sz w:val="24"/>
          <w:szCs w:val="24"/>
          <w:lang w:eastAsia="bg-BG"/>
        </w:rPr>
        <w:t>не выводит</w:t>
      </w:r>
      <w:r w:rsidRPr="007B13CE">
        <w:rPr>
          <w:rFonts w:ascii="Arial" w:eastAsia="Times New Roman" w:hAnsi="Arial" w:cs="Arial"/>
          <w:color w:val="262626"/>
          <w:sz w:val="24"/>
          <w:szCs w:val="24"/>
          <w:lang w:eastAsia="bg-BG"/>
        </w:rPr>
        <w:t> систему из режима экстренной разблокировки.</w:t>
      </w:r>
    </w:p>
    <w:p w:rsidR="007B13CE" w:rsidRPr="007B13CE" w:rsidRDefault="007B13CE" w:rsidP="007B13CE">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7B13CE">
        <w:rPr>
          <w:rFonts w:ascii="Roboto Slab" w:eastAsia="Times New Roman" w:hAnsi="Roboto Slab" w:cs="Arial"/>
          <w:color w:val="333333"/>
          <w:kern w:val="36"/>
          <w:sz w:val="42"/>
          <w:szCs w:val="42"/>
          <w:lang w:eastAsia="bg-BG"/>
        </w:rPr>
        <w:t>Разблокировка с помощью модуля индикации для иммобилайзера i95 LUX</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Для этого выполните следующие действия:</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1. </w:t>
      </w:r>
      <w:r w:rsidRPr="007B13CE">
        <w:rPr>
          <w:rFonts w:ascii="Arial" w:eastAsia="Times New Roman" w:hAnsi="Arial" w:cs="Arial"/>
          <w:b/>
          <w:bCs/>
          <w:color w:val="262626"/>
          <w:sz w:val="24"/>
          <w:szCs w:val="24"/>
          <w:lang w:eastAsia="bg-BG"/>
        </w:rPr>
        <w:t>Включите зажигание.</w:t>
      </w:r>
      <w:r w:rsidRPr="007B13CE">
        <w:rPr>
          <w:rFonts w:ascii="Arial" w:eastAsia="Times New Roman" w:hAnsi="Arial" w:cs="Arial"/>
          <w:color w:val="262626"/>
          <w:sz w:val="24"/>
          <w:szCs w:val="24"/>
          <w:lang w:eastAsia="bg-BG"/>
        </w:rPr>
        <w:t> Нажмите и удерживайте  кнопку модуля индикации более 3 секунд — до тех пор, пока светодиод не погаснет.  Отпустите кнопку.</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noProof/>
          <w:color w:val="262626"/>
          <w:sz w:val="24"/>
          <w:szCs w:val="24"/>
          <w:lang w:eastAsia="bg-BG"/>
        </w:rPr>
        <w:drawing>
          <wp:inline distT="0" distB="0" distL="0" distR="0" wp14:anchorId="3D362217" wp14:editId="60C6AE23">
            <wp:extent cx="952500" cy="723900"/>
            <wp:effectExtent l="0" t="0" r="0" b="0"/>
            <wp:docPr id="54" name="Picture 54" descr="https://help.starline.ru/i95/files/56951005/109907614/1/14599561170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help.starline.ru/i95/files/56951005/109907614/1/1459956117000/54.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lastRenderedPageBreak/>
        <w:t>2. Последуют желтые вспышки, сопровождающиеся звуковыми сигналами. Отсчитайте количество вспышек, равное </w:t>
      </w:r>
      <w:r w:rsidRPr="007B13CE">
        <w:rPr>
          <w:rFonts w:ascii="Arial" w:eastAsia="Times New Roman" w:hAnsi="Arial" w:cs="Arial"/>
          <w:b/>
          <w:bCs/>
          <w:color w:val="262626"/>
          <w:sz w:val="24"/>
          <w:szCs w:val="24"/>
          <w:lang w:eastAsia="bg-BG"/>
        </w:rPr>
        <w:t>первой цифре кода разблокировки </w:t>
      </w:r>
      <w:r w:rsidRPr="007B13CE">
        <w:rPr>
          <w:rFonts w:ascii="Arial" w:eastAsia="Times New Roman" w:hAnsi="Arial" w:cs="Arial"/>
          <w:color w:val="262626"/>
          <w:sz w:val="24"/>
          <w:szCs w:val="24"/>
          <w:lang w:eastAsia="bg-BG"/>
        </w:rPr>
        <w:t>и коротко нажмите кнопку модуля индикации. Ввод первой цифры завершен.</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noProof/>
          <w:color w:val="262626"/>
          <w:sz w:val="24"/>
          <w:szCs w:val="24"/>
          <w:lang w:eastAsia="bg-BG"/>
        </w:rPr>
        <w:drawing>
          <wp:inline distT="0" distB="0" distL="0" distR="0" wp14:anchorId="1CB4C013" wp14:editId="5D3948A1">
            <wp:extent cx="952500" cy="1047750"/>
            <wp:effectExtent l="0" t="0" r="0" b="0"/>
            <wp:docPr id="55" name="Picture 55" descr="https://help.starline.ru/i95/files/56951005/109907615/1/14599561210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help.starline.ru/i95/files/56951005/109907615/1/1459956121000/5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52500" cy="1047750"/>
                    </a:xfrm>
                    <a:prstGeom prst="rect">
                      <a:avLst/>
                    </a:prstGeom>
                    <a:noFill/>
                    <a:ln>
                      <a:noFill/>
                    </a:ln>
                  </pic:spPr>
                </pic:pic>
              </a:graphicData>
            </a:graphic>
          </wp:inline>
        </w:drawing>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3. Введите остальные цифры кода разблокировки аналогично п.2.</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noProof/>
          <w:color w:val="262626"/>
          <w:sz w:val="24"/>
          <w:szCs w:val="24"/>
          <w:lang w:eastAsia="bg-BG"/>
        </w:rPr>
        <w:drawing>
          <wp:inline distT="0" distB="0" distL="0" distR="0" wp14:anchorId="4702D76E" wp14:editId="530F804F">
            <wp:extent cx="952500" cy="1047750"/>
            <wp:effectExtent l="0" t="0" r="0" b="0"/>
            <wp:docPr id="56" name="Picture 56" descr="https://help.starline.ru/i95/files/56951005/109907615/1/14599561210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help.starline.ru/i95/files/56951005/109907615/1/1459956121000/5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52500" cy="1047750"/>
                    </a:xfrm>
                    <a:prstGeom prst="rect">
                      <a:avLst/>
                    </a:prstGeom>
                    <a:noFill/>
                    <a:ln>
                      <a:noFill/>
                    </a:ln>
                  </pic:spPr>
                </pic:pic>
              </a:graphicData>
            </a:graphic>
          </wp:inline>
        </w:drawing>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4. Если  код</w:t>
      </w:r>
      <w:r w:rsidRPr="007B13CE">
        <w:rPr>
          <w:rFonts w:ascii="Arial" w:eastAsia="Times New Roman" w:hAnsi="Arial" w:cs="Arial"/>
          <w:b/>
          <w:bCs/>
          <w:color w:val="262626"/>
          <w:sz w:val="24"/>
          <w:szCs w:val="24"/>
          <w:lang w:eastAsia="bg-BG"/>
        </w:rPr>
        <w:t> введен правильно</w:t>
      </w:r>
      <w:r w:rsidRPr="007B13CE">
        <w:rPr>
          <w:rFonts w:ascii="Arial" w:eastAsia="Times New Roman" w:hAnsi="Arial" w:cs="Arial"/>
          <w:color w:val="262626"/>
          <w:sz w:val="24"/>
          <w:szCs w:val="24"/>
          <w:lang w:eastAsia="bg-BG"/>
        </w:rPr>
        <w:t>, последуют 3 коротких звуковых сигнала, сопровождающиеся миганием зеленого светодиода.</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noProof/>
          <w:color w:val="262626"/>
          <w:sz w:val="24"/>
          <w:szCs w:val="24"/>
          <w:lang w:eastAsia="bg-BG"/>
        </w:rPr>
        <w:drawing>
          <wp:inline distT="0" distB="0" distL="0" distR="0" wp14:anchorId="45467194" wp14:editId="3A800672">
            <wp:extent cx="952500" cy="752475"/>
            <wp:effectExtent l="0" t="0" r="0" b="9525"/>
            <wp:docPr id="57" name="Picture 57" descr="https://help.starline.ru/i95/files/56951005/109907616/1/14599561210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help.starline.ru/i95/files/56951005/109907616/1/1459956121000/56.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52500" cy="752475"/>
                    </a:xfrm>
                    <a:prstGeom prst="rect">
                      <a:avLst/>
                    </a:prstGeom>
                    <a:noFill/>
                    <a:ln>
                      <a:noFill/>
                    </a:ln>
                  </pic:spPr>
                </pic:pic>
              </a:graphicData>
            </a:graphic>
          </wp:inline>
        </w:drawing>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i/>
          <w:iCs/>
          <w:color w:val="262626"/>
          <w:sz w:val="24"/>
          <w:szCs w:val="24"/>
          <w:lang w:eastAsia="bg-BG"/>
        </w:rPr>
        <w:t>Пример ввода кода разблокировки — 1798.</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i/>
          <w:iCs/>
          <w:noProof/>
          <w:color w:val="262626"/>
          <w:sz w:val="24"/>
          <w:szCs w:val="24"/>
          <w:lang w:eastAsia="bg-BG"/>
        </w:rPr>
        <w:drawing>
          <wp:inline distT="0" distB="0" distL="0" distR="0" wp14:anchorId="5B30844E" wp14:editId="6F507D7F">
            <wp:extent cx="4762500" cy="1333500"/>
            <wp:effectExtent l="0" t="0" r="0" b="0"/>
            <wp:docPr id="58" name="Picture 58" descr="https://help.starline.ru/i95/files/56951005/109907617/1/14599561210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help.starline.ru/i95/files/56951005/109907617/1/1459956121000/57.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62500" cy="1333500"/>
                    </a:xfrm>
                    <a:prstGeom prst="rect">
                      <a:avLst/>
                    </a:prstGeom>
                    <a:noFill/>
                    <a:ln>
                      <a:noFill/>
                    </a:ln>
                  </pic:spPr>
                </pic:pic>
              </a:graphicData>
            </a:graphic>
          </wp:inline>
        </w:drawing>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b/>
          <w:bCs/>
          <w:color w:val="262626"/>
          <w:sz w:val="24"/>
          <w:szCs w:val="24"/>
          <w:lang w:eastAsia="bg-BG"/>
        </w:rPr>
        <w:t>Иммобилайзер перейдет в режим экстренной разблокировки. </w:t>
      </w:r>
      <w:r w:rsidRPr="007B13CE">
        <w:rPr>
          <w:rFonts w:ascii="Arial" w:eastAsia="Times New Roman" w:hAnsi="Arial" w:cs="Arial"/>
          <w:color w:val="262626"/>
          <w:sz w:val="24"/>
          <w:szCs w:val="24"/>
          <w:lang w:eastAsia="bg-BG"/>
        </w:rPr>
        <w:t>Двигатель блокироваться </w:t>
      </w:r>
      <w:r w:rsidRPr="007B13CE">
        <w:rPr>
          <w:rFonts w:ascii="Arial" w:eastAsia="Times New Roman" w:hAnsi="Arial" w:cs="Arial"/>
          <w:b/>
          <w:bCs/>
          <w:color w:val="262626"/>
          <w:sz w:val="24"/>
          <w:szCs w:val="24"/>
          <w:lang w:eastAsia="bg-BG"/>
        </w:rPr>
        <w:t>НЕ БУДЕТ</w:t>
      </w:r>
      <w:r w:rsidRPr="007B13CE">
        <w:rPr>
          <w:rFonts w:ascii="Arial" w:eastAsia="Times New Roman" w:hAnsi="Arial" w:cs="Arial"/>
          <w:color w:val="262626"/>
          <w:sz w:val="24"/>
          <w:szCs w:val="24"/>
          <w:lang w:eastAsia="bg-BG"/>
        </w:rPr>
        <w:t>.</w:t>
      </w:r>
    </w:p>
    <w:p w:rsidR="007B13CE" w:rsidRPr="007B13CE" w:rsidRDefault="007B13CE" w:rsidP="007B13CE">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7B13CE">
        <w:rPr>
          <w:rFonts w:ascii="Roboto Slab" w:eastAsia="Times New Roman" w:hAnsi="Roboto Slab" w:cs="Arial"/>
          <w:color w:val="333333"/>
          <w:kern w:val="36"/>
          <w:sz w:val="42"/>
          <w:szCs w:val="42"/>
          <w:lang w:eastAsia="bg-BG"/>
        </w:rPr>
        <w:t>Разблокировка с помощью ключа зажигания для иммобилайзера i95 ECO, i95</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Для этого выполните следующие действия:</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1.</w:t>
      </w:r>
      <w:r w:rsidRPr="007B13CE">
        <w:rPr>
          <w:rFonts w:ascii="Arial" w:eastAsia="Times New Roman" w:hAnsi="Arial" w:cs="Arial"/>
          <w:b/>
          <w:bCs/>
          <w:color w:val="262626"/>
          <w:sz w:val="24"/>
          <w:szCs w:val="24"/>
          <w:lang w:eastAsia="bg-BG"/>
        </w:rPr>
        <w:t> Включите зажигание. </w:t>
      </w:r>
      <w:r w:rsidRPr="007B13CE">
        <w:rPr>
          <w:rFonts w:ascii="Arial" w:eastAsia="Times New Roman" w:hAnsi="Arial" w:cs="Arial"/>
          <w:color w:val="262626"/>
          <w:sz w:val="24"/>
          <w:szCs w:val="24"/>
          <w:lang w:eastAsia="bg-BG"/>
        </w:rPr>
        <w:t>Дождитесь начала звукового сигнала (при отсутствии меток) и выключите зажигание.</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noProof/>
          <w:color w:val="262626"/>
          <w:sz w:val="24"/>
          <w:szCs w:val="24"/>
          <w:lang w:eastAsia="bg-BG"/>
        </w:rPr>
        <w:lastRenderedPageBreak/>
        <w:drawing>
          <wp:inline distT="0" distB="0" distL="0" distR="0" wp14:anchorId="10C750D3" wp14:editId="49747011">
            <wp:extent cx="952500" cy="762000"/>
            <wp:effectExtent l="0" t="0" r="0" b="0"/>
            <wp:docPr id="59" name="Picture 59" descr="https://help.starline.ru/i95/files/56951005/109907618/1/14599561210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help.starline.ru/i95/files/56951005/109907618/1/1459956121000/58.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52500" cy="762000"/>
                    </a:xfrm>
                    <a:prstGeom prst="rect">
                      <a:avLst/>
                    </a:prstGeom>
                    <a:noFill/>
                    <a:ln>
                      <a:noFill/>
                    </a:ln>
                  </pic:spPr>
                </pic:pic>
              </a:graphicData>
            </a:graphic>
          </wp:inline>
        </w:drawing>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2. </w:t>
      </w:r>
      <w:r w:rsidRPr="007B13CE">
        <w:rPr>
          <w:rFonts w:ascii="Arial" w:eastAsia="Times New Roman" w:hAnsi="Arial" w:cs="Arial"/>
          <w:b/>
          <w:bCs/>
          <w:color w:val="262626"/>
          <w:sz w:val="24"/>
          <w:szCs w:val="24"/>
          <w:lang w:eastAsia="bg-BG"/>
        </w:rPr>
        <w:t>Включите зажигание </w:t>
      </w:r>
      <w:r w:rsidRPr="007B13CE">
        <w:rPr>
          <w:rFonts w:ascii="Arial" w:eastAsia="Times New Roman" w:hAnsi="Arial" w:cs="Arial"/>
          <w:color w:val="262626"/>
          <w:sz w:val="24"/>
          <w:szCs w:val="24"/>
          <w:lang w:eastAsia="bg-BG"/>
        </w:rPr>
        <w:t>- последует серия звуковых сигналов. Отсчитайте количество сигналов, равное </w:t>
      </w:r>
      <w:r w:rsidRPr="007B13CE">
        <w:rPr>
          <w:rFonts w:ascii="Arial" w:eastAsia="Times New Roman" w:hAnsi="Arial" w:cs="Arial"/>
          <w:b/>
          <w:bCs/>
          <w:color w:val="262626"/>
          <w:sz w:val="24"/>
          <w:szCs w:val="24"/>
          <w:lang w:eastAsia="bg-BG"/>
        </w:rPr>
        <w:t>первой цифре кода разблокировки</w:t>
      </w:r>
      <w:r w:rsidRPr="007B13CE">
        <w:rPr>
          <w:rFonts w:ascii="Arial" w:eastAsia="Times New Roman" w:hAnsi="Arial" w:cs="Arial"/>
          <w:color w:val="262626"/>
          <w:sz w:val="24"/>
          <w:szCs w:val="24"/>
          <w:lang w:eastAsia="bg-BG"/>
        </w:rPr>
        <w:t> и выключите зажигание. </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noProof/>
          <w:color w:val="262626"/>
          <w:sz w:val="24"/>
          <w:szCs w:val="24"/>
          <w:lang w:eastAsia="bg-BG"/>
        </w:rPr>
        <w:drawing>
          <wp:inline distT="0" distB="0" distL="0" distR="0" wp14:anchorId="04C233F7" wp14:editId="29502D46">
            <wp:extent cx="952500" cy="800100"/>
            <wp:effectExtent l="0" t="0" r="0" b="0"/>
            <wp:docPr id="60" name="Picture 60" descr="https://help.starline.ru/i95/files/56951005/109907619/1/14599561240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help.starline.ru/i95/files/56951005/109907619/1/1459956124000/59.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3.  Введите остальные цифры кода разблокировки аналогично п.2.</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color w:val="262626"/>
          <w:sz w:val="24"/>
          <w:szCs w:val="24"/>
          <w:lang w:eastAsia="bg-BG"/>
        </w:rPr>
        <w:t>4.</w:t>
      </w:r>
      <w:r w:rsidRPr="007B13CE">
        <w:rPr>
          <w:rFonts w:ascii="Arial" w:eastAsia="Times New Roman" w:hAnsi="Arial" w:cs="Arial"/>
          <w:b/>
          <w:bCs/>
          <w:color w:val="262626"/>
          <w:sz w:val="24"/>
          <w:szCs w:val="24"/>
          <w:lang w:eastAsia="bg-BG"/>
        </w:rPr>
        <w:t> Включите зажигание</w:t>
      </w:r>
      <w:r w:rsidRPr="007B13CE">
        <w:rPr>
          <w:rFonts w:ascii="Arial" w:eastAsia="Times New Roman" w:hAnsi="Arial" w:cs="Arial"/>
          <w:color w:val="262626"/>
          <w:sz w:val="24"/>
          <w:szCs w:val="24"/>
          <w:lang w:eastAsia="bg-BG"/>
        </w:rPr>
        <w:t>. </w:t>
      </w:r>
      <w:r w:rsidRPr="007B13CE">
        <w:rPr>
          <w:rFonts w:ascii="Arial" w:eastAsia="Times New Roman" w:hAnsi="Arial" w:cs="Arial"/>
          <w:b/>
          <w:bCs/>
          <w:color w:val="262626"/>
          <w:sz w:val="24"/>
          <w:szCs w:val="24"/>
          <w:lang w:eastAsia="bg-BG"/>
        </w:rPr>
        <w:t>Если кода разблокировки введен правильно</w:t>
      </w:r>
      <w:r w:rsidRPr="007B13CE">
        <w:rPr>
          <w:rFonts w:ascii="Arial" w:eastAsia="Times New Roman" w:hAnsi="Arial" w:cs="Arial"/>
          <w:color w:val="262626"/>
          <w:sz w:val="24"/>
          <w:szCs w:val="24"/>
          <w:lang w:eastAsia="bg-BG"/>
        </w:rPr>
        <w:t>, последуют 3 коротких звуковых сигнала, система перейдет в режим экстренной разблокировки.</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noProof/>
          <w:color w:val="262626"/>
          <w:sz w:val="24"/>
          <w:szCs w:val="24"/>
          <w:lang w:eastAsia="bg-BG"/>
        </w:rPr>
        <w:drawing>
          <wp:inline distT="0" distB="0" distL="0" distR="0" wp14:anchorId="23004994" wp14:editId="5D136737">
            <wp:extent cx="714375" cy="762000"/>
            <wp:effectExtent l="0" t="0" r="9525" b="0"/>
            <wp:docPr id="61" name="Picture 61" descr="https://help.starline.ru/i95/files/56951005/109907620/1/14599561280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help.starline.ru/i95/files/56951005/109907620/1/1459956128000/6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14375" cy="762000"/>
                    </a:xfrm>
                    <a:prstGeom prst="rect">
                      <a:avLst/>
                    </a:prstGeom>
                    <a:noFill/>
                    <a:ln>
                      <a:noFill/>
                    </a:ln>
                  </pic:spPr>
                </pic:pic>
              </a:graphicData>
            </a:graphic>
          </wp:inline>
        </w:drawing>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i/>
          <w:iCs/>
          <w:color w:val="262626"/>
          <w:sz w:val="24"/>
          <w:szCs w:val="24"/>
          <w:lang w:eastAsia="bg-BG"/>
        </w:rPr>
        <w:t>Переход в режим экстренной разблокировки.</w:t>
      </w:r>
      <w:r w:rsidRPr="007B13CE">
        <w:rPr>
          <w:rFonts w:ascii="Arial" w:eastAsia="Times New Roman" w:hAnsi="Arial" w:cs="Arial"/>
          <w:color w:val="262626"/>
          <w:sz w:val="24"/>
          <w:szCs w:val="24"/>
          <w:lang w:eastAsia="bg-BG"/>
        </w:rPr>
        <w:br/>
      </w:r>
      <w:r w:rsidRPr="007B13CE">
        <w:rPr>
          <w:rFonts w:ascii="Arial" w:eastAsia="Times New Roman" w:hAnsi="Arial" w:cs="Arial"/>
          <w:i/>
          <w:iCs/>
          <w:color w:val="262626"/>
          <w:sz w:val="24"/>
          <w:szCs w:val="24"/>
          <w:lang w:eastAsia="bg-BG"/>
        </w:rPr>
        <w:t>Пример ввода кода разблокировки — 1798.</w:t>
      </w:r>
    </w:p>
    <w:p w:rsidR="007B13CE" w:rsidRPr="007B13CE" w:rsidRDefault="007B13CE" w:rsidP="007B13CE">
      <w:pPr>
        <w:shd w:val="clear" w:color="auto" w:fill="FFFFFF"/>
        <w:spacing w:before="150" w:after="0" w:line="240" w:lineRule="auto"/>
        <w:rPr>
          <w:rFonts w:ascii="Arial" w:eastAsia="Times New Roman" w:hAnsi="Arial" w:cs="Arial"/>
          <w:color w:val="262626"/>
          <w:sz w:val="24"/>
          <w:szCs w:val="24"/>
          <w:lang w:eastAsia="bg-BG"/>
        </w:rPr>
      </w:pPr>
      <w:r w:rsidRPr="007B13CE">
        <w:rPr>
          <w:rFonts w:ascii="Arial" w:eastAsia="Times New Roman" w:hAnsi="Arial" w:cs="Arial"/>
          <w:i/>
          <w:iCs/>
          <w:noProof/>
          <w:color w:val="262626"/>
          <w:sz w:val="24"/>
          <w:szCs w:val="24"/>
          <w:lang w:eastAsia="bg-BG"/>
        </w:rPr>
        <w:drawing>
          <wp:inline distT="0" distB="0" distL="0" distR="0" wp14:anchorId="2768BD73" wp14:editId="7838A91C">
            <wp:extent cx="4762500" cy="1285875"/>
            <wp:effectExtent l="0" t="0" r="0" b="9525"/>
            <wp:docPr id="62" name="Picture 62" descr="https://help.starline.ru/i95/files/56951005/109907621/1/14599561310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help.starline.ru/i95/files/56951005/109907621/1/1459956131000/6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62500" cy="1285875"/>
                    </a:xfrm>
                    <a:prstGeom prst="rect">
                      <a:avLst/>
                    </a:prstGeom>
                    <a:noFill/>
                    <a:ln>
                      <a:noFill/>
                    </a:ln>
                  </pic:spPr>
                </pic:pic>
              </a:graphicData>
            </a:graphic>
          </wp:inline>
        </w:drawing>
      </w:r>
    </w:p>
    <w:p w:rsidR="007B13CE" w:rsidRPr="007B13CE" w:rsidRDefault="007B13CE" w:rsidP="007B13CE">
      <w:pPr>
        <w:shd w:val="clear" w:color="auto" w:fill="FFFFFF"/>
        <w:spacing w:after="0" w:line="240" w:lineRule="auto"/>
        <w:rPr>
          <w:rFonts w:ascii="Arial" w:eastAsia="Times New Roman" w:hAnsi="Arial" w:cs="Arial"/>
          <w:color w:val="262626"/>
          <w:sz w:val="24"/>
          <w:szCs w:val="24"/>
          <w:lang w:eastAsia="bg-BG"/>
        </w:rPr>
      </w:pPr>
      <w:r w:rsidRPr="007B13CE">
        <w:rPr>
          <w:rFonts w:ascii="Arial" w:eastAsia="Times New Roman" w:hAnsi="Arial" w:cs="Arial"/>
          <w:b/>
          <w:bCs/>
          <w:color w:val="262626"/>
          <w:sz w:val="24"/>
          <w:szCs w:val="24"/>
          <w:lang w:eastAsia="bg-BG"/>
        </w:rPr>
        <w:t>Иммобилайзер перейдет в режим экстренной разблокировки</w:t>
      </w:r>
      <w:r w:rsidRPr="007B13CE">
        <w:rPr>
          <w:rFonts w:ascii="Arial" w:eastAsia="Times New Roman" w:hAnsi="Arial" w:cs="Arial"/>
          <w:color w:val="262626"/>
          <w:sz w:val="24"/>
          <w:szCs w:val="24"/>
          <w:lang w:eastAsia="bg-BG"/>
        </w:rPr>
        <w:t> </w:t>
      </w:r>
      <w:r w:rsidRPr="007B13CE">
        <w:rPr>
          <w:rFonts w:ascii="Arial" w:eastAsia="Times New Roman" w:hAnsi="Arial" w:cs="Arial"/>
          <w:b/>
          <w:bCs/>
          <w:i/>
          <w:iCs/>
          <w:color w:val="262626"/>
          <w:sz w:val="24"/>
          <w:szCs w:val="24"/>
          <w:lang w:eastAsia="bg-BG"/>
        </w:rPr>
        <w:t>. </w:t>
      </w:r>
      <w:r w:rsidRPr="007B13CE">
        <w:rPr>
          <w:rFonts w:ascii="Arial" w:eastAsia="Times New Roman" w:hAnsi="Arial" w:cs="Arial"/>
          <w:color w:val="262626"/>
          <w:sz w:val="24"/>
          <w:szCs w:val="24"/>
          <w:lang w:eastAsia="bg-BG"/>
        </w:rPr>
        <w:t>Двигатель блокироваться  </w:t>
      </w:r>
      <w:r w:rsidRPr="007B13CE">
        <w:rPr>
          <w:rFonts w:ascii="Arial" w:eastAsia="Times New Roman" w:hAnsi="Arial" w:cs="Arial"/>
          <w:b/>
          <w:bCs/>
          <w:color w:val="262626"/>
          <w:sz w:val="24"/>
          <w:szCs w:val="24"/>
          <w:lang w:eastAsia="bg-BG"/>
        </w:rPr>
        <w:t>НЕ БУДЕТ</w:t>
      </w:r>
      <w:r w:rsidRPr="007B13CE">
        <w:rPr>
          <w:rFonts w:ascii="Arial" w:eastAsia="Times New Roman" w:hAnsi="Arial" w:cs="Arial"/>
          <w:color w:val="262626"/>
          <w:sz w:val="24"/>
          <w:szCs w:val="24"/>
          <w:lang w:eastAsia="bg-BG"/>
        </w:rPr>
        <w:t>.</w:t>
      </w:r>
    </w:p>
    <w:p w:rsidR="007B13CE" w:rsidRDefault="007B13CE"/>
    <w:p w:rsidR="000D55E2" w:rsidRPr="000D55E2" w:rsidRDefault="000D55E2" w:rsidP="000D55E2">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r w:rsidRPr="000D55E2">
        <w:rPr>
          <w:rFonts w:ascii="Roboto Slab" w:eastAsia="Times New Roman" w:hAnsi="Roboto Slab" w:cs="Times New Roman"/>
          <w:color w:val="333333"/>
          <w:kern w:val="36"/>
          <w:sz w:val="63"/>
          <w:szCs w:val="63"/>
          <w:lang w:eastAsia="bg-BG"/>
        </w:rPr>
        <w:t>Изменение кода разблокировки</w:t>
      </w:r>
    </w:p>
    <w:p w:rsidR="000D55E2" w:rsidRPr="000D55E2" w:rsidRDefault="000D55E2" w:rsidP="000D55E2">
      <w:pPr>
        <w:numPr>
          <w:ilvl w:val="0"/>
          <w:numId w:val="32"/>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87" w:anchor="id-%D0%98%D0%B7%D0%BC%D0%B5%D0%BD%D0%B5%D0%BD%D0%B8%D0%B5%D0%BA%D0%BE%D0%B4%D0%B0%D1%80%D0%B0%D0%B7%D0%B1%D0%BB%D0%BE%D0%BA%D0%B8%D1%80%D0%BE%D0%B2%D0%BA%D0%B8-%D0%92%D1%85%D0%BE%D0%B4%D0%B2%D1%80%D0%B5%D0%B6%D0%B8%D0%BC%D0%BF%D1%80%D0%BE%D0%B3%D1%80%D0%B0%D0%BC%D0%BC%D0%B8%D1%80%D0%BE%D0%B2%D0%B0%D0%BD%D0%B8%D1%8F%D1%81%D0%BF%D0%BE%D0%BC%D0%BE%D1%89%D1%8C%D1%8E%D0%BA%D0%BE%D0%B4%D0%B0%D1%80%D0%B0%D0%B7%D0%B1%D0%BB%D0%BE%D0%BA%D0%B8%D1%80%D0%BE%D0%B2%D0%BA%D0%B8%D0%B4%D0%BB%D1%8F%D0%B8%D0%BC%D0%BC%D0%BE%D0%B1%D0%B8%D0%BB%D0%B0%D0%B9%D0%B7%D0%B5%D1%80%D0%B0i95LUX" w:history="1">
        <w:r w:rsidRPr="000D55E2">
          <w:rPr>
            <w:rFonts w:ascii="Arial" w:eastAsia="Times New Roman" w:hAnsi="Arial" w:cs="Arial"/>
            <w:color w:val="3572B0"/>
            <w:sz w:val="24"/>
            <w:szCs w:val="24"/>
            <w:lang w:eastAsia="bg-BG"/>
          </w:rPr>
          <w:t>Вход в режим программирования с помощью кода разблокировки для иммобилайзера i95 LUX</w:t>
        </w:r>
      </w:hyperlink>
    </w:p>
    <w:p w:rsidR="000D55E2" w:rsidRPr="000D55E2" w:rsidRDefault="000D55E2" w:rsidP="000D55E2">
      <w:pPr>
        <w:numPr>
          <w:ilvl w:val="0"/>
          <w:numId w:val="32"/>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88" w:anchor="id-%D0%98%D0%B7%D0%BC%D0%B5%D0%BD%D0%B5%D0%BD%D0%B8%D0%B5%D0%BA%D0%BE%D0%B4%D0%B0%D1%80%D0%B0%D0%B7%D0%B1%D0%BB%D0%BE%D0%BA%D0%B8%D1%80%D0%BE%D0%B2%D0%BA%D0%B8-%D0%92%D1%85%D0%BE%D0%B4%D0%B2%D1%80%D0%B5%D0%B6%D0%B8%D0%BC%D0%BF%D1%80%D0%BE%D0%B3%D1%80%D0%B0%D0%BC%D0%BC%D0%B8%D1%80%D0%BE%D0%B2%D0%B0%D0%BD%D0%B8%D1%8F%D1%81%D0%BF%D0%BE%D0%BC%D0%BE%D1%89%D1%8C%D1%8E%D0%BA%D0%BE%D0%B4%D0%B0%D1%80%D0%B0%D0%B7%D0%B1%D0%BB%D0%BE%D0%BA%D0%B8%D1%80%D0%BE%D0%B2%D0%BA%D0%B8%D0%B4%D0%BB%D1%8F%D0%B8%D0%BC%D0%BC%D0%BE%D0%B1%D0%B8%D0%BB%D0%B0%D0%B9%D0%B7%D0%B5%D1%80%D0%B0i95ECO%D0%B8i95" w:history="1">
        <w:r w:rsidRPr="000D55E2">
          <w:rPr>
            <w:rFonts w:ascii="Arial" w:eastAsia="Times New Roman" w:hAnsi="Arial" w:cs="Arial"/>
            <w:color w:val="3572B0"/>
            <w:sz w:val="24"/>
            <w:szCs w:val="24"/>
            <w:lang w:eastAsia="bg-BG"/>
          </w:rPr>
          <w:t>Вход в режим программирования с помощью кода разблокировки для иммобилайзера i95 ECO и i95</w:t>
        </w:r>
      </w:hyperlink>
    </w:p>
    <w:p w:rsidR="000D55E2" w:rsidRPr="000D55E2" w:rsidRDefault="000D55E2" w:rsidP="000D55E2">
      <w:pPr>
        <w:numPr>
          <w:ilvl w:val="0"/>
          <w:numId w:val="32"/>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89" w:anchor="id-%D0%98%D0%B7%D0%BC%D0%B5%D0%BD%D0%B5%D0%BD%D0%B8%D0%B5%D0%BA%D0%BE%D0%B4%D0%B0%D1%80%D0%B0%D0%B7%D0%B1%D0%BB%D0%BE%D0%BA%D0%B8%D1%80%D0%BE%D0%B2%D0%BA%D0%B8-%D0%98%D0%B7%D0%BC%D0%B5%D0%BD%D0%B5%D0%BD%D0%B8%D0%B5%D0%BA%D0%BE%D0%B4%D0%B0%D1%80%D0%B0%D0%B7%D0%B1%D0%BB%D0%BE%D0%BA%D0%B8%D1%80%D0%BE%D0%B2%D0%BA%D0%B8%D1%81%D0%BF%D0%BE%D0%BC%D0%BE%D1%89%D1%8C%D1%8E%D0%BC%D0%B5%D1%82%D0%BA%D0%B8" w:history="1">
        <w:r w:rsidRPr="000D55E2">
          <w:rPr>
            <w:rFonts w:ascii="Arial" w:eastAsia="Times New Roman" w:hAnsi="Arial" w:cs="Arial"/>
            <w:color w:val="3572B0"/>
            <w:sz w:val="24"/>
            <w:szCs w:val="24"/>
            <w:lang w:eastAsia="bg-BG"/>
          </w:rPr>
          <w:t>Изменение кода разблокировки с помощью метки</w:t>
        </w:r>
      </w:hyperlink>
    </w:p>
    <w:p w:rsidR="000D55E2" w:rsidRPr="000D55E2" w:rsidRDefault="000D55E2" w:rsidP="000D55E2">
      <w:pPr>
        <w:shd w:val="clear" w:color="auto" w:fill="F3F9F4"/>
        <w:spacing w:line="240" w:lineRule="auto"/>
        <w:rPr>
          <w:rFonts w:ascii="Arial" w:eastAsia="Times New Roman" w:hAnsi="Arial" w:cs="Arial"/>
          <w:color w:val="333333"/>
          <w:sz w:val="24"/>
          <w:szCs w:val="24"/>
          <w:lang w:eastAsia="bg-BG"/>
        </w:rPr>
      </w:pPr>
      <w:r w:rsidRPr="000D55E2">
        <w:rPr>
          <w:rFonts w:ascii="Arial" w:eastAsia="Times New Roman" w:hAnsi="Arial" w:cs="Arial"/>
          <w:color w:val="333333"/>
          <w:sz w:val="24"/>
          <w:szCs w:val="24"/>
          <w:lang w:eastAsia="bg-BG"/>
        </w:rPr>
        <w:t>Для изменения кода на новый необходимо знать текущий код разблокировки.</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lastRenderedPageBreak/>
        <w:t>Для изменения кода разблокировки необходимо перейти в режим программирования.</w:t>
      </w:r>
    </w:p>
    <w:p w:rsidR="000D55E2" w:rsidRPr="000D55E2" w:rsidRDefault="000D55E2" w:rsidP="000D55E2">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0D55E2">
        <w:rPr>
          <w:rFonts w:ascii="Roboto Slab" w:eastAsia="Times New Roman" w:hAnsi="Roboto Slab" w:cs="Arial"/>
          <w:color w:val="333333"/>
          <w:kern w:val="36"/>
          <w:sz w:val="42"/>
          <w:szCs w:val="42"/>
          <w:lang w:eastAsia="bg-BG"/>
        </w:rPr>
        <w:t>Вход в режим программирования с помощью кода разблокировки для иммобилайзера i95 LUX</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Переведите иммобилайзер в </w:t>
      </w:r>
      <w:hyperlink r:id="rId90" w:history="1">
        <w:r w:rsidRPr="000D55E2">
          <w:rPr>
            <w:rFonts w:ascii="Arial" w:eastAsia="Times New Roman" w:hAnsi="Arial" w:cs="Arial"/>
            <w:color w:val="3572B0"/>
            <w:sz w:val="24"/>
            <w:szCs w:val="24"/>
            <w:lang w:eastAsia="bg-BG"/>
          </w:rPr>
          <w:t>режим экстренной разблокировки</w:t>
        </w:r>
      </w:hyperlink>
      <w:r w:rsidRPr="000D55E2">
        <w:rPr>
          <w:rFonts w:ascii="Arial" w:eastAsia="Times New Roman" w:hAnsi="Arial" w:cs="Arial"/>
          <w:color w:val="262626"/>
          <w:sz w:val="24"/>
          <w:szCs w:val="24"/>
          <w:lang w:eastAsia="bg-BG"/>
        </w:rPr>
        <w:t>. Оставьте зажигание включенным. После этого выполните следующие действия: </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1. Нажмите коротко кнопку на модуле индикации. Светодиод начнет выдавать мигания желтого цвета.</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drawing>
          <wp:inline distT="0" distB="0" distL="0" distR="0" wp14:anchorId="3B9FE54C" wp14:editId="002C56B3">
            <wp:extent cx="952500" cy="723900"/>
            <wp:effectExtent l="0" t="0" r="0" b="0"/>
            <wp:docPr id="63" name="Picture 63" descr="https://help.starline.ru/i95/files/56951011/109907627/1/14599561410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help.starline.ru/i95/files/56951011/109907627/1/1459956141000/6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2. В течение следующих 2 минут нажмите кнопку модуля индикации и удерживайте ее более 3 секунд — до тех пор, пока светодиод не погаснет. Отпустите кнопку.</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drawing>
          <wp:inline distT="0" distB="0" distL="0" distR="0" wp14:anchorId="649EF9F4" wp14:editId="41E7F6C8">
            <wp:extent cx="952500" cy="733425"/>
            <wp:effectExtent l="0" t="0" r="0" b="9525"/>
            <wp:docPr id="64" name="Picture 64" descr="https://help.starline.ru/i95/files/56951011/109907628/1/14599561440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help.starline.ru/i95/files/56951011/109907628/1/1459956144000/6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52500" cy="733425"/>
                    </a:xfrm>
                    <a:prstGeom prst="rect">
                      <a:avLst/>
                    </a:prstGeom>
                    <a:noFill/>
                    <a:ln>
                      <a:noFill/>
                    </a:ln>
                  </pic:spPr>
                </pic:pic>
              </a:graphicData>
            </a:graphic>
          </wp:inline>
        </w:drawing>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3. Последует 5 коротких сигналов с миганием зелёного светодиода. Система перейдет в режим программирования.</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drawing>
          <wp:inline distT="0" distB="0" distL="0" distR="0" wp14:anchorId="3E632010" wp14:editId="7BD1E2DF">
            <wp:extent cx="952500" cy="752475"/>
            <wp:effectExtent l="0" t="0" r="0" b="9525"/>
            <wp:docPr id="65" name="Picture 65" descr="https://help.starline.ru/i95/files/56951011/109907623/1/14599561340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help.starline.ru/i95/files/56951011/109907623/1/1459956134000/2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52500" cy="752475"/>
                    </a:xfrm>
                    <a:prstGeom prst="rect">
                      <a:avLst/>
                    </a:prstGeom>
                    <a:noFill/>
                    <a:ln>
                      <a:noFill/>
                    </a:ln>
                  </pic:spPr>
                </pic:pic>
              </a:graphicData>
            </a:graphic>
          </wp:inline>
        </w:drawing>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4. Вставьте элемент питания в метку. Через несколько секунд светодиод метки начнет выдавать трёхсекундные мигания зелёного цвета, ожидая ввода параметров.</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drawing>
          <wp:inline distT="0" distB="0" distL="0" distR="0" wp14:anchorId="707A6A73" wp14:editId="2352ADCC">
            <wp:extent cx="952500" cy="904875"/>
            <wp:effectExtent l="0" t="0" r="0" b="9525"/>
            <wp:docPr id="66" name="Picture 66" descr="https://help.starline.ru/i95/files/56951011/109907625/1/14599561380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help.starline.ru/i95/files/56951011/109907625/1/1459956138000/2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52500" cy="904875"/>
                    </a:xfrm>
                    <a:prstGeom prst="rect">
                      <a:avLst/>
                    </a:prstGeom>
                    <a:noFill/>
                    <a:ln>
                      <a:noFill/>
                    </a:ln>
                  </pic:spPr>
                </pic:pic>
              </a:graphicData>
            </a:graphic>
          </wp:inline>
        </w:drawing>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color w:val="000000"/>
          <w:sz w:val="24"/>
          <w:szCs w:val="24"/>
          <w:lang w:eastAsia="bg-BG"/>
        </w:rPr>
        <w:t>Переход в режим экстренной разблокировки.</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color w:val="000000"/>
          <w:sz w:val="24"/>
          <w:szCs w:val="24"/>
          <w:lang w:eastAsia="bg-BG"/>
        </w:rPr>
        <w:t>Пример ввода кода  разблокировки — 1798.</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noProof/>
          <w:color w:val="000000"/>
          <w:sz w:val="24"/>
          <w:szCs w:val="24"/>
          <w:lang w:eastAsia="bg-BG"/>
        </w:rPr>
        <w:lastRenderedPageBreak/>
        <w:drawing>
          <wp:inline distT="0" distB="0" distL="0" distR="0" wp14:anchorId="71C7FE1D" wp14:editId="206C8DF5">
            <wp:extent cx="5715000" cy="1600200"/>
            <wp:effectExtent l="0" t="0" r="0" b="0"/>
            <wp:docPr id="67" name="Picture 67" descr="https://help.starline.ru/i95/files/56951011/109907629/1/14599561470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help.starline.ru/i95/files/56951011/109907629/1/1459956147000/64.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15000" cy="1600200"/>
                    </a:xfrm>
                    <a:prstGeom prst="rect">
                      <a:avLst/>
                    </a:prstGeom>
                    <a:noFill/>
                    <a:ln>
                      <a:noFill/>
                    </a:ln>
                  </pic:spPr>
                </pic:pic>
              </a:graphicData>
            </a:graphic>
          </wp:inline>
        </w:drawing>
      </w:r>
      <w:r w:rsidRPr="000D55E2">
        <w:rPr>
          <w:rFonts w:ascii="Arial" w:eastAsia="Times New Roman" w:hAnsi="Arial" w:cs="Arial"/>
          <w:i/>
          <w:iCs/>
          <w:color w:val="000000"/>
          <w:sz w:val="24"/>
          <w:szCs w:val="24"/>
          <w:lang w:eastAsia="bg-BG"/>
        </w:rPr>
        <w:br/>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color w:val="000000"/>
          <w:sz w:val="24"/>
          <w:szCs w:val="24"/>
          <w:lang w:eastAsia="bg-BG"/>
        </w:rPr>
        <w:t>Переход в режим программирования.</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noProof/>
          <w:color w:val="000000"/>
          <w:sz w:val="24"/>
          <w:szCs w:val="24"/>
          <w:lang w:eastAsia="bg-BG"/>
        </w:rPr>
        <w:drawing>
          <wp:inline distT="0" distB="0" distL="0" distR="0" wp14:anchorId="119739EA" wp14:editId="71958F49">
            <wp:extent cx="2857500" cy="1381125"/>
            <wp:effectExtent l="0" t="0" r="0" b="9525"/>
            <wp:docPr id="68" name="Picture 68" descr="https://help.starline.ru/i95/files/56951011/109907630/1/14599561470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help.starline.ru/i95/files/56951011/109907630/1/1459956147000/65.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57500" cy="1381125"/>
                    </a:xfrm>
                    <a:prstGeom prst="rect">
                      <a:avLst/>
                    </a:prstGeom>
                    <a:noFill/>
                    <a:ln>
                      <a:noFill/>
                    </a:ln>
                  </pic:spPr>
                </pic:pic>
              </a:graphicData>
            </a:graphic>
          </wp:inline>
        </w:drawing>
      </w:r>
      <w:r w:rsidRPr="000D55E2">
        <w:rPr>
          <w:rFonts w:ascii="Arial" w:eastAsia="Times New Roman" w:hAnsi="Arial" w:cs="Arial"/>
          <w:i/>
          <w:iCs/>
          <w:color w:val="000000"/>
          <w:sz w:val="24"/>
          <w:szCs w:val="24"/>
          <w:lang w:eastAsia="bg-BG"/>
        </w:rPr>
        <w:br/>
      </w:r>
    </w:p>
    <w:p w:rsidR="000D55E2" w:rsidRPr="000D55E2" w:rsidRDefault="000D55E2" w:rsidP="000D55E2">
      <w:pPr>
        <w:shd w:val="clear" w:color="auto" w:fill="FCFCFC"/>
        <w:spacing w:line="240" w:lineRule="auto"/>
        <w:rPr>
          <w:rFonts w:ascii="Arial" w:eastAsia="Times New Roman" w:hAnsi="Arial" w:cs="Arial"/>
          <w:color w:val="333333"/>
          <w:sz w:val="24"/>
          <w:szCs w:val="24"/>
          <w:lang w:eastAsia="bg-BG"/>
        </w:rPr>
      </w:pPr>
      <w:r w:rsidRPr="000D55E2">
        <w:rPr>
          <w:rFonts w:ascii="Arial" w:eastAsia="Times New Roman" w:hAnsi="Arial" w:cs="Arial"/>
          <w:color w:val="333333"/>
          <w:sz w:val="24"/>
          <w:szCs w:val="24"/>
          <w:lang w:eastAsia="bg-BG"/>
        </w:rPr>
        <w:t>Иммобилайзер будет находиться в режиме программирования до выключения зажигания.</w:t>
      </w:r>
    </w:p>
    <w:p w:rsidR="000D55E2" w:rsidRPr="000D55E2" w:rsidRDefault="000D55E2" w:rsidP="000D55E2">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0D55E2">
        <w:rPr>
          <w:rFonts w:ascii="Roboto Slab" w:eastAsia="Times New Roman" w:hAnsi="Roboto Slab" w:cs="Arial"/>
          <w:color w:val="333333"/>
          <w:kern w:val="36"/>
          <w:sz w:val="42"/>
          <w:szCs w:val="42"/>
          <w:lang w:eastAsia="bg-BG"/>
        </w:rPr>
        <w:t>Вход в режим программирования с помощью кода разблокировки для иммобилайзера i95 ECO и i95</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Переведите иммобилайзер в </w:t>
      </w:r>
      <w:hyperlink r:id="rId97" w:history="1">
        <w:r w:rsidRPr="000D55E2">
          <w:rPr>
            <w:rFonts w:ascii="Arial" w:eastAsia="Times New Roman" w:hAnsi="Arial" w:cs="Arial"/>
            <w:color w:val="3572B0"/>
            <w:sz w:val="24"/>
            <w:szCs w:val="24"/>
            <w:lang w:eastAsia="bg-BG"/>
          </w:rPr>
          <w:t>режим экстренной разблокировки</w:t>
        </w:r>
      </w:hyperlink>
      <w:r w:rsidRPr="000D55E2">
        <w:rPr>
          <w:rFonts w:ascii="Arial" w:eastAsia="Times New Roman" w:hAnsi="Arial" w:cs="Arial"/>
          <w:color w:val="262626"/>
          <w:sz w:val="24"/>
          <w:szCs w:val="24"/>
          <w:lang w:eastAsia="bg-BG"/>
        </w:rPr>
        <w:t>. Оставьте зажигание включенным. После этого выполните следующие действия:</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1. Через 20 секунд последует длительный (10 сек.) сигнал. Выключите зажигание во время звучания длительного сигнала.</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drawing>
          <wp:inline distT="0" distB="0" distL="0" distR="0" wp14:anchorId="12C3E9AD" wp14:editId="00E83C1D">
            <wp:extent cx="952500" cy="762000"/>
            <wp:effectExtent l="0" t="0" r="0" b="0"/>
            <wp:docPr id="69" name="Picture 69" descr="https://help.starline.ru/i95/files/56951011/109907631/1/14599561480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help.starline.ru/i95/files/56951011/109907631/1/1459956148000/66.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52500" cy="762000"/>
                    </a:xfrm>
                    <a:prstGeom prst="rect">
                      <a:avLst/>
                    </a:prstGeom>
                    <a:noFill/>
                    <a:ln>
                      <a:noFill/>
                    </a:ln>
                  </pic:spPr>
                </pic:pic>
              </a:graphicData>
            </a:graphic>
          </wp:inline>
        </w:drawing>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2. Включите зажигание. Последует 5 коротких звуковых сигналов подтверждения. Система перейдет в режим программирования.</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drawing>
          <wp:inline distT="0" distB="0" distL="0" distR="0" wp14:anchorId="429DF0BF" wp14:editId="40299E49">
            <wp:extent cx="714375" cy="762000"/>
            <wp:effectExtent l="0" t="0" r="9525" b="0"/>
            <wp:docPr id="70" name="Picture 70" descr="https://help.starline.ru/i95/files/56951011/109907624/1/14599561340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help.starline.ru/i95/files/56951011/109907624/1/1459956134000/2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14375" cy="762000"/>
                    </a:xfrm>
                    <a:prstGeom prst="rect">
                      <a:avLst/>
                    </a:prstGeom>
                    <a:noFill/>
                    <a:ln>
                      <a:noFill/>
                    </a:ln>
                  </pic:spPr>
                </pic:pic>
              </a:graphicData>
            </a:graphic>
          </wp:inline>
        </w:drawing>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3. Вставьте элемент питания в метку. Через несколько секунд светодиод метки начнёт выдавать трёхсекундные мигания зелёного цвета, ожидая ввода параметров.</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lastRenderedPageBreak/>
        <w:drawing>
          <wp:inline distT="0" distB="0" distL="0" distR="0" wp14:anchorId="747B1C20" wp14:editId="31F2F954">
            <wp:extent cx="952500" cy="904875"/>
            <wp:effectExtent l="0" t="0" r="0" b="9525"/>
            <wp:docPr id="71" name="Picture 71" descr="https://help.starline.ru/i95/files/56951011/109907625/1/14599561380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help.starline.ru/i95/files/56951011/109907625/1/1459956138000/2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52500" cy="904875"/>
                    </a:xfrm>
                    <a:prstGeom prst="rect">
                      <a:avLst/>
                    </a:prstGeom>
                    <a:noFill/>
                    <a:ln>
                      <a:noFill/>
                    </a:ln>
                  </pic:spPr>
                </pic:pic>
              </a:graphicData>
            </a:graphic>
          </wp:inline>
        </w:drawing>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color w:val="262626"/>
          <w:sz w:val="24"/>
          <w:szCs w:val="24"/>
          <w:lang w:eastAsia="bg-BG"/>
        </w:rPr>
        <w:t>Переход в режим экстренной разблокировки.</w:t>
      </w:r>
      <w:r w:rsidRPr="000D55E2">
        <w:rPr>
          <w:rFonts w:ascii="Arial" w:eastAsia="Times New Roman" w:hAnsi="Arial" w:cs="Arial"/>
          <w:color w:val="262626"/>
          <w:sz w:val="24"/>
          <w:szCs w:val="24"/>
          <w:lang w:eastAsia="bg-BG"/>
        </w:rPr>
        <w:br/>
      </w:r>
      <w:r w:rsidRPr="000D55E2">
        <w:rPr>
          <w:rFonts w:ascii="Arial" w:eastAsia="Times New Roman" w:hAnsi="Arial" w:cs="Arial"/>
          <w:i/>
          <w:iCs/>
          <w:color w:val="262626"/>
          <w:sz w:val="24"/>
          <w:szCs w:val="24"/>
          <w:lang w:eastAsia="bg-BG"/>
        </w:rPr>
        <w:t>Пример ввода кода  разблокировки — 1798.</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drawing>
          <wp:inline distT="0" distB="0" distL="0" distR="0" wp14:anchorId="058260B1" wp14:editId="75C4125B">
            <wp:extent cx="4762500" cy="1285875"/>
            <wp:effectExtent l="0" t="0" r="0" b="9525"/>
            <wp:docPr id="72" name="Picture 72" descr="https://help.starline.ru/i95/files/56951011/109907632/1/14599561510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help.starline.ru/i95/files/56951011/109907632/1/1459956151000/67.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62500" cy="1285875"/>
                    </a:xfrm>
                    <a:prstGeom prst="rect">
                      <a:avLst/>
                    </a:prstGeom>
                    <a:noFill/>
                    <a:ln>
                      <a:noFill/>
                    </a:ln>
                  </pic:spPr>
                </pic:pic>
              </a:graphicData>
            </a:graphic>
          </wp:inline>
        </w:drawing>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color w:val="262626"/>
          <w:sz w:val="24"/>
          <w:szCs w:val="24"/>
          <w:lang w:eastAsia="bg-BG"/>
        </w:rPr>
        <w:t>Переход в режим программирования.</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drawing>
          <wp:inline distT="0" distB="0" distL="0" distR="0" wp14:anchorId="23AA105C" wp14:editId="4E426B65">
            <wp:extent cx="4762500" cy="1285875"/>
            <wp:effectExtent l="0" t="0" r="0" b="9525"/>
            <wp:docPr id="73" name="Picture 73" descr="https://help.starline.ru/i95/files/56951011/109907633/1/14599561540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help.starline.ru/i95/files/56951011/109907633/1/1459956154000/68.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62500" cy="1285875"/>
                    </a:xfrm>
                    <a:prstGeom prst="rect">
                      <a:avLst/>
                    </a:prstGeom>
                    <a:noFill/>
                    <a:ln>
                      <a:noFill/>
                    </a:ln>
                  </pic:spPr>
                </pic:pic>
              </a:graphicData>
            </a:graphic>
          </wp:inline>
        </w:drawing>
      </w:r>
    </w:p>
    <w:p w:rsidR="000D55E2" w:rsidRPr="000D55E2" w:rsidRDefault="000D55E2" w:rsidP="000D55E2">
      <w:pPr>
        <w:shd w:val="clear" w:color="auto" w:fill="F3F9F4"/>
        <w:spacing w:line="240" w:lineRule="auto"/>
        <w:rPr>
          <w:rFonts w:ascii="Arial" w:eastAsia="Times New Roman" w:hAnsi="Arial" w:cs="Arial"/>
          <w:color w:val="333333"/>
          <w:sz w:val="24"/>
          <w:szCs w:val="24"/>
          <w:lang w:eastAsia="bg-BG"/>
        </w:rPr>
      </w:pPr>
      <w:r w:rsidRPr="000D55E2">
        <w:rPr>
          <w:rFonts w:ascii="Arial" w:eastAsia="Times New Roman" w:hAnsi="Arial" w:cs="Arial"/>
          <w:color w:val="333333"/>
          <w:sz w:val="24"/>
          <w:szCs w:val="24"/>
          <w:lang w:eastAsia="bg-BG"/>
        </w:rPr>
        <w:t>Иммобилайзер будет находиться в режиме программирования до выключения зажигания.</w:t>
      </w:r>
    </w:p>
    <w:p w:rsidR="000D55E2" w:rsidRPr="000D55E2" w:rsidRDefault="000D55E2" w:rsidP="000D55E2">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0D55E2">
        <w:rPr>
          <w:rFonts w:ascii="Roboto Slab" w:eastAsia="Times New Roman" w:hAnsi="Roboto Slab" w:cs="Arial"/>
          <w:color w:val="333333"/>
          <w:kern w:val="36"/>
          <w:sz w:val="42"/>
          <w:szCs w:val="42"/>
          <w:lang w:eastAsia="bg-BG"/>
        </w:rPr>
        <w:t>Изменение кода разблокировки с помощью метки</w:t>
      </w:r>
    </w:p>
    <w:p w:rsidR="000D55E2" w:rsidRPr="000D55E2" w:rsidRDefault="000D55E2" w:rsidP="000D55E2">
      <w:pPr>
        <w:shd w:val="clear" w:color="auto" w:fill="FFF8F7"/>
        <w:spacing w:line="240" w:lineRule="auto"/>
        <w:rPr>
          <w:rFonts w:ascii="Arial" w:eastAsia="Times New Roman" w:hAnsi="Arial" w:cs="Arial"/>
          <w:color w:val="333333"/>
          <w:sz w:val="24"/>
          <w:szCs w:val="24"/>
          <w:lang w:eastAsia="bg-BG"/>
        </w:rPr>
      </w:pPr>
      <w:r w:rsidRPr="000D55E2">
        <w:rPr>
          <w:rFonts w:ascii="Arial" w:eastAsia="Times New Roman" w:hAnsi="Arial" w:cs="Arial"/>
          <w:color w:val="333333"/>
          <w:sz w:val="24"/>
          <w:szCs w:val="24"/>
          <w:lang w:eastAsia="bg-BG"/>
        </w:rPr>
        <w:t>Не используйте в качестве нового кода разблокировки тривиальные комбинации, например, 1-1-1-1, 3-3-3-3, цифры регистрационного номера автомобиля и т.п. Помните, что зная код разблокировки, злоумышленник может отключить защитные функции иммобилайзера.</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После перехода в режим программирования выполните следующие действия:</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1. Убедитесь, что светодиод метки выдает трехсекундные мигания зелёного цвета.</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drawing>
          <wp:inline distT="0" distB="0" distL="0" distR="0" wp14:anchorId="5A0761FA" wp14:editId="684688C9">
            <wp:extent cx="952500" cy="276225"/>
            <wp:effectExtent l="0" t="0" r="0" b="9525"/>
            <wp:docPr id="74" name="Picture 74" descr="https://help.starline.ru/i95/files/56951011/109907626/1/14599561410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help.starline.ru/i95/files/56951011/109907626/1/1459956141000/28.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52500" cy="276225"/>
                    </a:xfrm>
                    <a:prstGeom prst="rect">
                      <a:avLst/>
                    </a:prstGeom>
                    <a:noFill/>
                    <a:ln>
                      <a:noFill/>
                    </a:ln>
                  </pic:spPr>
                </pic:pic>
              </a:graphicData>
            </a:graphic>
          </wp:inline>
        </w:drawing>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2. Нажмите 1 раз кнопку метки в момент горения светодиода. По окончании горения последует короткая вспышка зеленого цвета. Светодиод изменит цвет на красный.</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drawing>
          <wp:inline distT="0" distB="0" distL="0" distR="0" wp14:anchorId="5624AAB8" wp14:editId="57B645AF">
            <wp:extent cx="952500" cy="781050"/>
            <wp:effectExtent l="0" t="0" r="0" b="0"/>
            <wp:docPr id="75" name="Picture 75" descr="https://help.starline.ru/i95/files/56951011/109907634/1/14599561570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help.starline.ru/i95/files/56951011/109907634/1/1459956157000/69.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lastRenderedPageBreak/>
        <w:t>3. Во время красного свечения светодиода нажмите кнопку количество раз, соответствующее</w:t>
      </w:r>
      <w:r w:rsidRPr="000D55E2">
        <w:rPr>
          <w:rFonts w:ascii="Arial" w:eastAsia="Times New Roman" w:hAnsi="Arial" w:cs="Arial"/>
          <w:b/>
          <w:bCs/>
          <w:color w:val="262626"/>
          <w:sz w:val="24"/>
          <w:szCs w:val="24"/>
          <w:lang w:eastAsia="bg-BG"/>
        </w:rPr>
        <w:t> первой цифре нового кода разблокировки </w:t>
      </w:r>
      <w:r w:rsidRPr="000D55E2">
        <w:rPr>
          <w:rFonts w:ascii="Arial" w:eastAsia="Times New Roman" w:hAnsi="Arial" w:cs="Arial"/>
          <w:color w:val="262626"/>
          <w:sz w:val="24"/>
          <w:szCs w:val="24"/>
          <w:lang w:eastAsia="bg-BG"/>
        </w:rPr>
        <w:t> (от 1 до 9).  По окончании горения последует серия вспышек красного цвета, количество которых будет соответствовать числу нажатий на кнопку. После небольшой паузы светодиод загорится вновь.</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drawing>
          <wp:inline distT="0" distB="0" distL="0" distR="0" wp14:anchorId="03F60B45" wp14:editId="111B1ADB">
            <wp:extent cx="952500" cy="781050"/>
            <wp:effectExtent l="0" t="0" r="0" b="0"/>
            <wp:docPr id="76" name="Picture 76" descr="https://help.starline.ru/i95/files/56951011/109907635/1/14599561600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help.starline.ru/i95/files/56951011/109907635/1/1459956160000/70.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52500" cy="781050"/>
                    </a:xfrm>
                    <a:prstGeom prst="rect">
                      <a:avLst/>
                    </a:prstGeom>
                    <a:noFill/>
                    <a:ln>
                      <a:noFill/>
                    </a:ln>
                  </pic:spPr>
                </pic:pic>
              </a:graphicData>
            </a:graphic>
          </wp:inline>
        </w:drawing>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4. Введите остальные цифры нового кода разблокировки аналогично п.3.</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5. Успешное изменение кода разблокировки будет подтверждено серией звуковых сигналов, соответствующих его новому значению: количество сигналов первой серии будет соответствовать 1-й цифре, второй серии — 2-й цифре, третьей серии — 3-й цифре, четвертой серии — 4-й цифре  нового кода.</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color w:val="000000"/>
          <w:sz w:val="24"/>
          <w:szCs w:val="24"/>
          <w:lang w:eastAsia="bg-BG"/>
        </w:rPr>
        <w:t>Переход в режим изменения кода экстренной разблокировки.</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noProof/>
          <w:color w:val="000000"/>
          <w:sz w:val="24"/>
          <w:szCs w:val="24"/>
          <w:lang w:eastAsia="bg-BG"/>
        </w:rPr>
        <w:drawing>
          <wp:inline distT="0" distB="0" distL="0" distR="0" wp14:anchorId="2A263E14" wp14:editId="18284A94">
            <wp:extent cx="1905000" cy="990600"/>
            <wp:effectExtent l="0" t="0" r="0" b="0"/>
            <wp:docPr id="77" name="Picture 77" descr="https://help.starline.ru/i95/files/56951011/109907636/1/14599561630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help.starline.ru/i95/files/56951011/109907636/1/1459956163000/7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05000" cy="990600"/>
                    </a:xfrm>
                    <a:prstGeom prst="rect">
                      <a:avLst/>
                    </a:prstGeom>
                    <a:noFill/>
                    <a:ln>
                      <a:noFill/>
                    </a:ln>
                  </pic:spPr>
                </pic:pic>
              </a:graphicData>
            </a:graphic>
          </wp:inline>
        </w:drawing>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color w:val="000000"/>
          <w:sz w:val="24"/>
          <w:szCs w:val="24"/>
          <w:lang w:eastAsia="bg-BG"/>
        </w:rPr>
        <w:t>Пример ввода нового кода разблокировки — 5678.</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noProof/>
          <w:color w:val="000000"/>
          <w:sz w:val="24"/>
          <w:szCs w:val="24"/>
          <w:lang w:eastAsia="bg-BG"/>
        </w:rPr>
        <w:drawing>
          <wp:inline distT="0" distB="0" distL="0" distR="0" wp14:anchorId="78D75791" wp14:editId="78474DA2">
            <wp:extent cx="4762500" cy="1238250"/>
            <wp:effectExtent l="0" t="0" r="0" b="0"/>
            <wp:docPr id="78" name="Picture 78" descr="https://help.starline.ru/i95/files/56951011/109907637/1/14599561630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help.starline.ru/i95/files/56951011/109907637/1/1459956163000/7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62500" cy="1238250"/>
                    </a:xfrm>
                    <a:prstGeom prst="rect">
                      <a:avLst/>
                    </a:prstGeom>
                    <a:noFill/>
                    <a:ln>
                      <a:noFill/>
                    </a:ln>
                  </pic:spPr>
                </pic:pic>
              </a:graphicData>
            </a:graphic>
          </wp:inline>
        </w:drawing>
      </w:r>
    </w:p>
    <w:p w:rsidR="000D55E2" w:rsidRDefault="000D55E2"/>
    <w:p w:rsidR="000D55E2" w:rsidRPr="000D55E2" w:rsidRDefault="000D55E2" w:rsidP="000D55E2">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r w:rsidRPr="000D55E2">
        <w:rPr>
          <w:rFonts w:ascii="Roboto Slab" w:eastAsia="Times New Roman" w:hAnsi="Roboto Slab" w:cs="Times New Roman"/>
          <w:color w:val="333333"/>
          <w:kern w:val="36"/>
          <w:sz w:val="63"/>
          <w:szCs w:val="63"/>
          <w:lang w:eastAsia="bg-BG"/>
        </w:rPr>
        <w:t>Регистрация новых устройств</w:t>
      </w:r>
    </w:p>
    <w:p w:rsidR="000D55E2" w:rsidRPr="000D55E2" w:rsidRDefault="000D55E2" w:rsidP="000D55E2">
      <w:pPr>
        <w:shd w:val="clear" w:color="auto" w:fill="FFFFFF"/>
        <w:spacing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Для регистрации новых компонентов иммобилайзер необходимо перевести в </w:t>
      </w:r>
      <w:r w:rsidRPr="000D55E2">
        <w:rPr>
          <w:rFonts w:ascii="Arial" w:eastAsia="Times New Roman" w:hAnsi="Arial" w:cs="Arial"/>
          <w:b/>
          <w:bCs/>
          <w:i/>
          <w:iCs/>
          <w:color w:val="262626"/>
          <w:sz w:val="24"/>
          <w:szCs w:val="24"/>
          <w:lang w:eastAsia="bg-BG"/>
        </w:rPr>
        <w:t>режим регистрации устройств</w:t>
      </w:r>
      <w:r w:rsidRPr="000D55E2">
        <w:rPr>
          <w:rFonts w:ascii="Arial" w:eastAsia="Times New Roman" w:hAnsi="Arial" w:cs="Arial"/>
          <w:color w:val="262626"/>
          <w:sz w:val="24"/>
          <w:szCs w:val="24"/>
          <w:lang w:eastAsia="bg-BG"/>
        </w:rPr>
        <w:t>. Для иммобилайзера </w:t>
      </w:r>
      <w:r w:rsidRPr="000D55E2">
        <w:rPr>
          <w:rFonts w:ascii="Arial" w:eastAsia="Times New Roman" w:hAnsi="Arial" w:cs="Arial"/>
          <w:b/>
          <w:bCs/>
          <w:color w:val="262626"/>
          <w:sz w:val="24"/>
          <w:szCs w:val="24"/>
          <w:lang w:eastAsia="bg-BG"/>
        </w:rPr>
        <w:t>i95 LUX</w:t>
      </w:r>
      <w:r w:rsidRPr="000D55E2">
        <w:rPr>
          <w:rFonts w:ascii="Arial" w:eastAsia="Times New Roman" w:hAnsi="Arial" w:cs="Arial"/>
          <w:color w:val="262626"/>
          <w:sz w:val="24"/>
          <w:szCs w:val="24"/>
          <w:lang w:eastAsia="bg-BG"/>
        </w:rPr>
        <w:t> перевод осуществляется с помощью модуля индикации. Для иммобилайзера</w:t>
      </w:r>
      <w:r w:rsidRPr="000D55E2">
        <w:rPr>
          <w:rFonts w:ascii="Arial" w:eastAsia="Times New Roman" w:hAnsi="Arial" w:cs="Arial"/>
          <w:b/>
          <w:bCs/>
          <w:color w:val="262626"/>
          <w:sz w:val="24"/>
          <w:szCs w:val="24"/>
          <w:lang w:eastAsia="bg-BG"/>
        </w:rPr>
        <w:t> i95 eco, i95</w:t>
      </w:r>
      <w:r w:rsidRPr="000D55E2">
        <w:rPr>
          <w:rFonts w:ascii="Arial" w:eastAsia="Times New Roman" w:hAnsi="Arial" w:cs="Arial"/>
          <w:color w:val="262626"/>
          <w:sz w:val="24"/>
          <w:szCs w:val="24"/>
          <w:lang w:eastAsia="bg-BG"/>
        </w:rPr>
        <w:t> —  с помощью ключа зажигания.</w:t>
      </w:r>
    </w:p>
    <w:p w:rsidR="000D55E2" w:rsidRPr="000D55E2" w:rsidRDefault="000D55E2" w:rsidP="000D55E2">
      <w:pPr>
        <w:shd w:val="clear" w:color="auto" w:fill="FFF8F7"/>
        <w:spacing w:line="240" w:lineRule="auto"/>
        <w:rPr>
          <w:rFonts w:ascii="Arial" w:eastAsia="Times New Roman" w:hAnsi="Arial" w:cs="Arial"/>
          <w:color w:val="333333"/>
          <w:sz w:val="24"/>
          <w:szCs w:val="24"/>
          <w:lang w:eastAsia="bg-BG"/>
        </w:rPr>
      </w:pPr>
      <w:r w:rsidRPr="000D55E2">
        <w:rPr>
          <w:rFonts w:ascii="Arial" w:eastAsia="Times New Roman" w:hAnsi="Arial" w:cs="Arial"/>
          <w:color w:val="333333"/>
          <w:sz w:val="24"/>
          <w:szCs w:val="24"/>
          <w:lang w:eastAsia="bg-BG"/>
        </w:rPr>
        <w:t>Для исключения несанкционированной регистрации меток, вход в режим регистрации устройств возможен только при вводе </w:t>
      </w:r>
      <w:r w:rsidRPr="000D55E2">
        <w:rPr>
          <w:rFonts w:ascii="Arial" w:eastAsia="Times New Roman" w:hAnsi="Arial" w:cs="Arial"/>
          <w:b/>
          <w:bCs/>
          <w:color w:val="333333"/>
          <w:sz w:val="24"/>
          <w:szCs w:val="24"/>
          <w:lang w:eastAsia="bg-BG"/>
        </w:rPr>
        <w:t>кода разблокировки</w:t>
      </w:r>
      <w:r w:rsidRPr="000D55E2">
        <w:rPr>
          <w:rFonts w:ascii="Arial" w:eastAsia="Times New Roman" w:hAnsi="Arial" w:cs="Arial"/>
          <w:color w:val="333333"/>
          <w:sz w:val="24"/>
          <w:szCs w:val="24"/>
          <w:lang w:eastAsia="bg-BG"/>
        </w:rPr>
        <w:t>. Если Вы сообщили код разблокировки специалисту по установке, смените его после завершения процедуры регистрации устройств.</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lastRenderedPageBreak/>
        <w:drawing>
          <wp:inline distT="0" distB="0" distL="0" distR="0" wp14:anchorId="08A9A371" wp14:editId="6EEFD9D3">
            <wp:extent cx="3810000" cy="1638300"/>
            <wp:effectExtent l="0" t="0" r="0" b="0"/>
            <wp:docPr id="79" name="Picture 79" descr="https://help.starline.ru/i95/files/58458453/109907639/1/14599561630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help.starline.ru/i95/files/58458453/109907639/1/1459956163000/5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10000" cy="1638300"/>
                    </a:xfrm>
                    <a:prstGeom prst="rect">
                      <a:avLst/>
                    </a:prstGeom>
                    <a:noFill/>
                    <a:ln>
                      <a:noFill/>
                    </a:ln>
                  </pic:spPr>
                </pic:pic>
              </a:graphicData>
            </a:graphic>
          </wp:inline>
        </w:drawing>
      </w:r>
    </w:p>
    <w:p w:rsidR="000D55E2" w:rsidRPr="000D55E2" w:rsidRDefault="000D55E2" w:rsidP="000D55E2">
      <w:pPr>
        <w:shd w:val="clear" w:color="auto" w:fill="FFF8F7"/>
        <w:spacing w:line="240" w:lineRule="auto"/>
        <w:rPr>
          <w:rFonts w:ascii="Arial" w:eastAsia="Times New Roman" w:hAnsi="Arial" w:cs="Arial"/>
          <w:color w:val="333333"/>
          <w:sz w:val="24"/>
          <w:szCs w:val="24"/>
          <w:lang w:eastAsia="bg-BG"/>
        </w:rPr>
      </w:pPr>
      <w:r w:rsidRPr="000D55E2">
        <w:rPr>
          <w:rFonts w:ascii="Arial" w:eastAsia="Times New Roman" w:hAnsi="Arial" w:cs="Arial"/>
          <w:color w:val="333333"/>
          <w:sz w:val="24"/>
          <w:szCs w:val="24"/>
          <w:lang w:eastAsia="bg-BG"/>
        </w:rPr>
        <w:t>Обмен кодами шифрования в ходе регистрации выполняется по радиоканалу в </w:t>
      </w:r>
      <w:r w:rsidRPr="000D55E2">
        <w:rPr>
          <w:rFonts w:ascii="Arial" w:eastAsia="Times New Roman" w:hAnsi="Arial" w:cs="Arial"/>
          <w:b/>
          <w:bCs/>
          <w:color w:val="333333"/>
          <w:sz w:val="24"/>
          <w:szCs w:val="24"/>
          <w:lang w:eastAsia="bg-BG"/>
        </w:rPr>
        <w:t>незашифрованном виде</w:t>
      </w:r>
      <w:r w:rsidRPr="000D55E2">
        <w:rPr>
          <w:rFonts w:ascii="Arial" w:eastAsia="Times New Roman" w:hAnsi="Arial" w:cs="Arial"/>
          <w:color w:val="333333"/>
          <w:sz w:val="24"/>
          <w:szCs w:val="24"/>
          <w:lang w:eastAsia="bg-BG"/>
        </w:rPr>
        <w:t>. Рекомендуется проводить процедуру регистрации на открытом пространстве в отдалении от возможных мест перехвата сигнала.</w:t>
      </w:r>
    </w:p>
    <w:p w:rsidR="000D55E2" w:rsidRPr="000D55E2" w:rsidRDefault="000D55E2" w:rsidP="000D55E2">
      <w:pPr>
        <w:shd w:val="clear" w:color="auto" w:fill="FFFDF6"/>
        <w:spacing w:line="240" w:lineRule="auto"/>
        <w:rPr>
          <w:rFonts w:ascii="Arial" w:eastAsia="Times New Roman" w:hAnsi="Arial" w:cs="Arial"/>
          <w:color w:val="333333"/>
          <w:sz w:val="24"/>
          <w:szCs w:val="24"/>
          <w:lang w:eastAsia="bg-BG"/>
        </w:rPr>
      </w:pPr>
      <w:r w:rsidRPr="000D55E2">
        <w:rPr>
          <w:rFonts w:ascii="Arial" w:eastAsia="Times New Roman" w:hAnsi="Arial" w:cs="Arial"/>
          <w:color w:val="333333"/>
          <w:sz w:val="24"/>
          <w:szCs w:val="24"/>
          <w:lang w:eastAsia="bg-BG"/>
        </w:rPr>
        <w:t>Переход в режим программирования из сервисного режима невозможен (желтая индикация).</w:t>
      </w:r>
    </w:p>
    <w:p w:rsidR="000D55E2" w:rsidRPr="000D55E2" w:rsidRDefault="000D55E2" w:rsidP="000D55E2">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0D55E2">
        <w:rPr>
          <w:rFonts w:ascii="Roboto Slab" w:eastAsia="Times New Roman" w:hAnsi="Roboto Slab" w:cs="Arial"/>
          <w:color w:val="333333"/>
          <w:kern w:val="36"/>
          <w:sz w:val="42"/>
          <w:szCs w:val="42"/>
          <w:lang w:eastAsia="bg-BG"/>
        </w:rPr>
        <w:t>Вход в режим регистрации устройств для иммобилайзера i95 LUX</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Переведите систему в </w:t>
      </w:r>
      <w:hyperlink r:id="rId107" w:history="1">
        <w:r w:rsidRPr="000D55E2">
          <w:rPr>
            <w:rFonts w:ascii="Arial" w:eastAsia="Times New Roman" w:hAnsi="Arial" w:cs="Arial"/>
            <w:color w:val="3572B0"/>
            <w:sz w:val="24"/>
            <w:szCs w:val="24"/>
            <w:u w:val="single"/>
            <w:lang w:eastAsia="bg-BG"/>
          </w:rPr>
          <w:t> </w:t>
        </w:r>
      </w:hyperlink>
      <w:hyperlink r:id="rId108" w:history="1">
        <w:r w:rsidRPr="000D55E2">
          <w:rPr>
            <w:rFonts w:ascii="Arial" w:eastAsia="Times New Roman" w:hAnsi="Arial" w:cs="Arial"/>
            <w:color w:val="3572B0"/>
            <w:sz w:val="24"/>
            <w:szCs w:val="24"/>
            <w:u w:val="single"/>
            <w:lang w:eastAsia="bg-BG"/>
          </w:rPr>
          <w:t>режим программирования параметров с помощью </w:t>
        </w:r>
      </w:hyperlink>
      <w:hyperlink r:id="rId109" w:history="1">
        <w:r w:rsidRPr="000D55E2">
          <w:rPr>
            <w:rFonts w:ascii="Arial" w:eastAsia="Times New Roman" w:hAnsi="Arial" w:cs="Arial"/>
            <w:color w:val="3572B0"/>
            <w:sz w:val="24"/>
            <w:szCs w:val="24"/>
            <w:u w:val="single"/>
            <w:lang w:eastAsia="bg-BG"/>
          </w:rPr>
          <w:t>кода разблокировки</w:t>
        </w:r>
      </w:hyperlink>
      <w:r w:rsidRPr="000D55E2">
        <w:rPr>
          <w:rFonts w:ascii="Arial" w:eastAsia="Times New Roman" w:hAnsi="Arial" w:cs="Arial"/>
          <w:color w:val="262626"/>
          <w:sz w:val="24"/>
          <w:szCs w:val="24"/>
          <w:lang w:eastAsia="bg-BG"/>
        </w:rPr>
        <w:t>. После этого выполните следующие действия:</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1. Нажмите коротко кнопку на модуле индикации. Светодиод начнет выдавать мигания желтого цвета.</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2. В течение следующих 2 минут нажмите кнопку модуля индикации и удерживайте ее более 3 секунд — до тех пор, пока светодиод не погаснет. Отпустите кнопку.</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3. Последует 7 коротких сигналов с миганием зелёного светодиода, система перейдет в режим регистрации новых устройств.</w:t>
      </w:r>
    </w:p>
    <w:p w:rsidR="000D55E2" w:rsidRPr="000D55E2" w:rsidRDefault="000D55E2" w:rsidP="000D55E2">
      <w:pPr>
        <w:shd w:val="clear" w:color="auto" w:fill="FCFCFC"/>
        <w:spacing w:line="240" w:lineRule="auto"/>
        <w:rPr>
          <w:rFonts w:ascii="Arial" w:eastAsia="Times New Roman" w:hAnsi="Arial" w:cs="Arial"/>
          <w:color w:val="333333"/>
          <w:sz w:val="24"/>
          <w:szCs w:val="24"/>
          <w:lang w:eastAsia="bg-BG"/>
        </w:rPr>
      </w:pPr>
      <w:r w:rsidRPr="000D55E2">
        <w:rPr>
          <w:rFonts w:ascii="Arial" w:eastAsia="Times New Roman" w:hAnsi="Arial" w:cs="Arial"/>
          <w:color w:val="333333"/>
          <w:sz w:val="24"/>
          <w:szCs w:val="24"/>
          <w:lang w:eastAsia="bg-BG"/>
        </w:rPr>
        <w:t>Иммобилайзер будет находиться в </w:t>
      </w:r>
      <w:r w:rsidRPr="000D55E2">
        <w:rPr>
          <w:rFonts w:ascii="Arial" w:eastAsia="Times New Roman" w:hAnsi="Arial" w:cs="Arial"/>
          <w:b/>
          <w:bCs/>
          <w:i/>
          <w:iCs/>
          <w:color w:val="333333"/>
          <w:sz w:val="24"/>
          <w:szCs w:val="24"/>
          <w:lang w:eastAsia="bg-BG"/>
        </w:rPr>
        <w:t>режиме регистрации устройств</w:t>
      </w:r>
      <w:r w:rsidRPr="000D55E2">
        <w:rPr>
          <w:rFonts w:ascii="Arial" w:eastAsia="Times New Roman" w:hAnsi="Arial" w:cs="Arial"/>
          <w:color w:val="333333"/>
          <w:sz w:val="24"/>
          <w:szCs w:val="24"/>
          <w:lang w:eastAsia="bg-BG"/>
        </w:rPr>
        <w:t> до выключения зажигания.</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color w:val="000000"/>
          <w:sz w:val="24"/>
          <w:szCs w:val="24"/>
          <w:lang w:eastAsia="bg-BG"/>
        </w:rPr>
        <w:t>Примеры ввода кода  разблокировки — 1798.</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noProof/>
          <w:color w:val="000000"/>
          <w:sz w:val="24"/>
          <w:szCs w:val="24"/>
          <w:lang w:eastAsia="bg-BG"/>
        </w:rPr>
        <w:drawing>
          <wp:inline distT="0" distB="0" distL="0" distR="0" wp14:anchorId="5ACD9D89" wp14:editId="1D21690A">
            <wp:extent cx="5715000" cy="1600200"/>
            <wp:effectExtent l="0" t="0" r="0" b="0"/>
            <wp:docPr id="80" name="Picture 80" descr="https://help.starline.ru/i95/files/58458453/109907640/1/14599561670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help.starline.ru/i95/files/58458453/109907640/1/1459956167000/7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15000" cy="1600200"/>
                    </a:xfrm>
                    <a:prstGeom prst="rect">
                      <a:avLst/>
                    </a:prstGeom>
                    <a:noFill/>
                    <a:ln>
                      <a:noFill/>
                    </a:ln>
                  </pic:spPr>
                </pic:pic>
              </a:graphicData>
            </a:graphic>
          </wp:inline>
        </w:drawing>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color w:val="000000"/>
          <w:sz w:val="24"/>
          <w:szCs w:val="24"/>
          <w:lang w:eastAsia="bg-BG"/>
        </w:rPr>
        <w:t>Переход в режим программирования.</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noProof/>
          <w:color w:val="000000"/>
          <w:sz w:val="24"/>
          <w:szCs w:val="24"/>
          <w:lang w:eastAsia="bg-BG"/>
        </w:rPr>
        <w:lastRenderedPageBreak/>
        <w:drawing>
          <wp:inline distT="0" distB="0" distL="0" distR="0" wp14:anchorId="6C6F9C63" wp14:editId="10CF7163">
            <wp:extent cx="2857500" cy="1381125"/>
            <wp:effectExtent l="0" t="0" r="0" b="9525"/>
            <wp:docPr id="81" name="Picture 81" descr="https://help.starline.ru/i95/files/58458453/109907641/1/14599561670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help.starline.ru/i95/files/58458453/109907641/1/1459956167000/74.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57500" cy="1381125"/>
                    </a:xfrm>
                    <a:prstGeom prst="rect">
                      <a:avLst/>
                    </a:prstGeom>
                    <a:noFill/>
                    <a:ln>
                      <a:noFill/>
                    </a:ln>
                  </pic:spPr>
                </pic:pic>
              </a:graphicData>
            </a:graphic>
          </wp:inline>
        </w:drawing>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color w:val="000000"/>
          <w:sz w:val="24"/>
          <w:szCs w:val="24"/>
          <w:lang w:eastAsia="bg-BG"/>
        </w:rPr>
        <w:t>Переход в режим регистрации устройств.</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noProof/>
          <w:color w:val="000000"/>
          <w:sz w:val="24"/>
          <w:szCs w:val="24"/>
          <w:lang w:eastAsia="bg-BG"/>
        </w:rPr>
        <w:drawing>
          <wp:inline distT="0" distB="0" distL="0" distR="0" wp14:anchorId="20DD9AEA" wp14:editId="708CC9DA">
            <wp:extent cx="2857500" cy="1381125"/>
            <wp:effectExtent l="0" t="0" r="0" b="9525"/>
            <wp:docPr id="82" name="Picture 82" descr="https://help.starline.ru/i95/files/58458453/109907642/1/14599561670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help.starline.ru/i95/files/58458453/109907642/1/1459956167000/75.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57500" cy="1381125"/>
                    </a:xfrm>
                    <a:prstGeom prst="rect">
                      <a:avLst/>
                    </a:prstGeom>
                    <a:noFill/>
                    <a:ln>
                      <a:noFill/>
                    </a:ln>
                  </pic:spPr>
                </pic:pic>
              </a:graphicData>
            </a:graphic>
          </wp:inline>
        </w:drawing>
      </w:r>
    </w:p>
    <w:p w:rsidR="000D55E2" w:rsidRPr="000D55E2" w:rsidRDefault="000D55E2" w:rsidP="000D55E2">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0D55E2">
        <w:rPr>
          <w:rFonts w:ascii="Roboto Slab" w:eastAsia="Times New Roman" w:hAnsi="Roboto Slab" w:cs="Arial"/>
          <w:color w:val="333333"/>
          <w:kern w:val="36"/>
          <w:sz w:val="42"/>
          <w:szCs w:val="42"/>
          <w:lang w:eastAsia="bg-BG"/>
        </w:rPr>
        <w:t>Вход в режим регистрации устройств для иммобилайзера i95 ECO, i95</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Переведите систему в</w:t>
      </w:r>
      <w:hyperlink r:id="rId113" w:history="1">
        <w:r w:rsidRPr="000D55E2">
          <w:rPr>
            <w:rFonts w:ascii="Arial" w:eastAsia="Times New Roman" w:hAnsi="Arial" w:cs="Arial"/>
            <w:color w:val="3572B0"/>
            <w:sz w:val="24"/>
            <w:szCs w:val="24"/>
            <w:lang w:eastAsia="bg-BG"/>
          </w:rPr>
          <w:t> </w:t>
        </w:r>
      </w:hyperlink>
      <w:hyperlink r:id="rId114" w:history="1">
        <w:r w:rsidRPr="000D55E2">
          <w:rPr>
            <w:rFonts w:ascii="Arial" w:eastAsia="Times New Roman" w:hAnsi="Arial" w:cs="Arial"/>
            <w:color w:val="3572B0"/>
            <w:sz w:val="24"/>
            <w:szCs w:val="24"/>
            <w:u w:val="single"/>
            <w:lang w:eastAsia="bg-BG"/>
          </w:rPr>
          <w:t>режим программирования параметров с помощью </w:t>
        </w:r>
      </w:hyperlink>
      <w:r w:rsidRPr="000D55E2">
        <w:rPr>
          <w:rFonts w:ascii="Arial" w:eastAsia="Times New Roman" w:hAnsi="Arial" w:cs="Arial"/>
          <w:b/>
          <w:bCs/>
          <w:color w:val="262626"/>
          <w:sz w:val="24"/>
          <w:szCs w:val="24"/>
          <w:lang w:eastAsia="bg-BG"/>
        </w:rPr>
        <w:t>кода разблокировки</w:t>
      </w:r>
      <w:r w:rsidRPr="000D55E2">
        <w:rPr>
          <w:rFonts w:ascii="Arial" w:eastAsia="Times New Roman" w:hAnsi="Arial" w:cs="Arial"/>
          <w:color w:val="262626"/>
          <w:sz w:val="24"/>
          <w:szCs w:val="24"/>
          <w:lang w:eastAsia="bg-BG"/>
        </w:rPr>
        <w:t>. Оставьте зажигание включенным. После этого выполните следующие действия:</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1. Через 20 секунд последует длительный (10 сек.) сигнал. Выключите зажигание во время звучания длительного сигнала.</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drawing>
          <wp:inline distT="0" distB="0" distL="0" distR="0" wp14:anchorId="4A20FD6C" wp14:editId="6EA6E555">
            <wp:extent cx="952500" cy="762000"/>
            <wp:effectExtent l="0" t="0" r="0" b="0"/>
            <wp:docPr id="83" name="Picture 83" descr="https://help.starline.ru/i95/files/58458453/109907643/1/14599561670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help.starline.ru/i95/files/58458453/109907643/1/1459956167000/76.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52500" cy="762000"/>
                    </a:xfrm>
                    <a:prstGeom prst="rect">
                      <a:avLst/>
                    </a:prstGeom>
                    <a:noFill/>
                    <a:ln>
                      <a:noFill/>
                    </a:ln>
                  </pic:spPr>
                </pic:pic>
              </a:graphicData>
            </a:graphic>
          </wp:inline>
        </w:drawing>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2. Включите зажигание. Последует 7 коротких звуковых сигналов подтверждения, система перейдет в режим регистрации устройств.</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drawing>
          <wp:inline distT="0" distB="0" distL="0" distR="0" wp14:anchorId="258A8B81" wp14:editId="4F16907B">
            <wp:extent cx="714375" cy="762000"/>
            <wp:effectExtent l="0" t="0" r="9525" b="0"/>
            <wp:docPr id="84" name="Picture 84" descr="https://help.starline.ru/i95/files/58458453/109907644/1/14599561700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help.starline.ru/i95/files/58458453/109907644/1/1459956170000/77.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14375" cy="762000"/>
                    </a:xfrm>
                    <a:prstGeom prst="rect">
                      <a:avLst/>
                    </a:prstGeom>
                    <a:noFill/>
                    <a:ln>
                      <a:noFill/>
                    </a:ln>
                  </pic:spPr>
                </pic:pic>
              </a:graphicData>
            </a:graphic>
          </wp:inline>
        </w:drawing>
      </w:r>
    </w:p>
    <w:p w:rsidR="000D55E2" w:rsidRPr="000D55E2" w:rsidRDefault="000D55E2" w:rsidP="000D55E2">
      <w:pPr>
        <w:shd w:val="clear" w:color="auto" w:fill="FEFEFE"/>
        <w:spacing w:after="150" w:line="240" w:lineRule="auto"/>
        <w:rPr>
          <w:rFonts w:ascii="Arial" w:eastAsia="Times New Roman" w:hAnsi="Arial" w:cs="Arial"/>
          <w:color w:val="333333"/>
          <w:sz w:val="24"/>
          <w:szCs w:val="24"/>
          <w:lang w:eastAsia="bg-BG"/>
        </w:rPr>
      </w:pPr>
      <w:r w:rsidRPr="000D55E2">
        <w:rPr>
          <w:rFonts w:ascii="Arial" w:eastAsia="Times New Roman" w:hAnsi="Arial" w:cs="Arial"/>
          <w:color w:val="333333"/>
          <w:sz w:val="24"/>
          <w:szCs w:val="24"/>
          <w:lang w:eastAsia="bg-BG"/>
        </w:rPr>
        <w:t>Иммобилайзер будет находиться в режиме регистрации устройств до выключения зажигания.</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color w:val="262626"/>
          <w:sz w:val="24"/>
          <w:szCs w:val="24"/>
          <w:lang w:eastAsia="bg-BG"/>
        </w:rPr>
        <w:t>Пример ввода кода разблокировки — 1798.</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noProof/>
          <w:color w:val="262626"/>
          <w:sz w:val="24"/>
          <w:szCs w:val="24"/>
          <w:lang w:eastAsia="bg-BG"/>
        </w:rPr>
        <w:lastRenderedPageBreak/>
        <w:drawing>
          <wp:inline distT="0" distB="0" distL="0" distR="0" wp14:anchorId="293370BF" wp14:editId="35790722">
            <wp:extent cx="4762500" cy="1285875"/>
            <wp:effectExtent l="0" t="0" r="0" b="9525"/>
            <wp:docPr id="85" name="Picture 85" descr="https://help.starline.ru/i95/files/58458453/109907645/1/14599561730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help.starline.ru/i95/files/58458453/109907645/1/1459956173000/78.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62500" cy="1285875"/>
                    </a:xfrm>
                    <a:prstGeom prst="rect">
                      <a:avLst/>
                    </a:prstGeom>
                    <a:noFill/>
                    <a:ln>
                      <a:noFill/>
                    </a:ln>
                  </pic:spPr>
                </pic:pic>
              </a:graphicData>
            </a:graphic>
          </wp:inline>
        </w:drawing>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color w:val="262626"/>
          <w:sz w:val="24"/>
          <w:szCs w:val="24"/>
          <w:lang w:eastAsia="bg-BG"/>
        </w:rPr>
        <w:t>Переход в режим регистрации устройств.</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i/>
          <w:iCs/>
          <w:noProof/>
          <w:color w:val="262626"/>
          <w:sz w:val="24"/>
          <w:szCs w:val="24"/>
          <w:lang w:eastAsia="bg-BG"/>
        </w:rPr>
        <w:drawing>
          <wp:inline distT="0" distB="0" distL="0" distR="0" wp14:anchorId="5FEBCD9F" wp14:editId="743C43E5">
            <wp:extent cx="4762500" cy="1285875"/>
            <wp:effectExtent l="0" t="0" r="0" b="9525"/>
            <wp:docPr id="86" name="Picture 86" descr="https://help.starline.ru/i95/files/58458453/109907646/1/14599561770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help.starline.ru/i95/files/58458453/109907646/1/1459956177000/79.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762500" cy="1285875"/>
                    </a:xfrm>
                    <a:prstGeom prst="rect">
                      <a:avLst/>
                    </a:prstGeom>
                    <a:noFill/>
                    <a:ln>
                      <a:noFill/>
                    </a:ln>
                  </pic:spPr>
                </pic:pic>
              </a:graphicData>
            </a:graphic>
          </wp:inline>
        </w:drawing>
      </w:r>
    </w:p>
    <w:p w:rsidR="000D55E2" w:rsidRPr="000D55E2" w:rsidRDefault="000D55E2" w:rsidP="000D55E2">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0D55E2">
        <w:rPr>
          <w:rFonts w:ascii="Roboto Slab" w:eastAsia="Times New Roman" w:hAnsi="Roboto Slab" w:cs="Arial"/>
          <w:color w:val="333333"/>
          <w:kern w:val="36"/>
          <w:sz w:val="42"/>
          <w:szCs w:val="42"/>
          <w:lang w:eastAsia="bg-BG"/>
        </w:rPr>
        <w:t>Регистрация меток</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Переведите модуль блокировки в </w:t>
      </w:r>
      <w:hyperlink r:id="rId119" w:anchor="registration-%D0%92%D1%85%D0%BE%D0%B4%D0%B2%D1%80%D0%B5%D0%B6%D0%B8%D0%BC%D1%80%D0%B5%D0%B3%D0%B8%D1%81%D1%82%D1%80%D0%B0%D1%86%D0%B8%D0%B8%D1%83%D1%81%D1%82%D1%80%D0%BE%D0%B9%D1%81%D1%82%D0%B2%D1%81%D0%BF%D0%BE%D0%BC%D0%BE%D1%89%D1%8C%D1%8E%D0%BC%D0%BE%D0%B4%D1%83%D0%BB%D1%8F%D0%B8%D0%BD%D0%B4%D0%B8%D0%BA%D0%B0%D1%86%D0%B8%D0%B8" w:history="1">
        <w:r w:rsidRPr="000D55E2">
          <w:rPr>
            <w:rFonts w:ascii="Arial" w:eastAsia="Times New Roman" w:hAnsi="Arial" w:cs="Arial"/>
            <w:color w:val="3572B0"/>
            <w:sz w:val="24"/>
            <w:szCs w:val="24"/>
            <w:u w:val="single"/>
            <w:lang w:eastAsia="bg-BG"/>
          </w:rPr>
          <w:t>режим регистрации устройств</w:t>
        </w:r>
      </w:hyperlink>
      <w:r w:rsidRPr="000D55E2">
        <w:rPr>
          <w:rFonts w:ascii="Arial" w:eastAsia="Times New Roman" w:hAnsi="Arial" w:cs="Arial"/>
          <w:color w:val="262626"/>
          <w:sz w:val="24"/>
          <w:szCs w:val="24"/>
          <w:lang w:eastAsia="bg-BG"/>
        </w:rPr>
        <w:t>. После этого выполните следующие действия:</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1. Нажмите на кнопку метки и, удерживая ее, вставьте элемент питания в метку. Удерживайте кнопку метки нажатой не менее трех секунд, после чего отпустите.</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2. Успешная регистрация метки будет подтверждена зелеными вспышками светодиода. Количество вспышек будет соответствовать общему числу зарегистрированных меток. В случае ошибки регистрации (например, при выключении зажигания до завершения последовательности) светодиод вспыхнет красным цветом.</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3. Для того, чтобы перевести метку в обычный режим работы, удалите, а затем вставьте элемент питания.</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4. Повторите пункты 1 и 3 для всех остальных регистрируемых меток.</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5. Выключите зажигание для выхода из режима регистрации устройств. </w:t>
      </w:r>
    </w:p>
    <w:p w:rsidR="000D55E2" w:rsidRPr="000D55E2" w:rsidRDefault="000D55E2" w:rsidP="000D55E2">
      <w:pPr>
        <w:shd w:val="clear" w:color="auto" w:fill="FFF8F7"/>
        <w:spacing w:line="240" w:lineRule="auto"/>
        <w:rPr>
          <w:rFonts w:ascii="Arial" w:eastAsia="Times New Roman" w:hAnsi="Arial" w:cs="Arial"/>
          <w:color w:val="333333"/>
          <w:sz w:val="24"/>
          <w:szCs w:val="24"/>
          <w:lang w:eastAsia="bg-BG"/>
        </w:rPr>
      </w:pPr>
      <w:r w:rsidRPr="000D55E2">
        <w:rPr>
          <w:rFonts w:ascii="Arial" w:eastAsia="Times New Roman" w:hAnsi="Arial" w:cs="Arial"/>
          <w:color w:val="333333"/>
          <w:sz w:val="24"/>
          <w:szCs w:val="24"/>
          <w:lang w:eastAsia="bg-BG"/>
        </w:rPr>
        <w:t>Все необходимые метки должны быть зарегистрированы последовательно в течение одного цикла программирования. При регистрации первой метки автоматически стирается информация о всех предыдущих, что предотвращает использование злоумышленником утерянной или украденной метки. Иммобилайзер поддерживает регистрацию до 4-х меток.</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lastRenderedPageBreak/>
        <w:drawing>
          <wp:inline distT="0" distB="0" distL="0" distR="0" wp14:anchorId="1B2D2534" wp14:editId="2DF8F523">
            <wp:extent cx="4762500" cy="1571625"/>
            <wp:effectExtent l="0" t="0" r="0" b="9525"/>
            <wp:docPr id="87" name="Picture 87" descr="https://help.starline.ru/i95/files/58458453/109907648/1/14599561800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help.starline.ru/i95/files/58458453/109907648/1/1459956180000/81.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762500" cy="1571625"/>
                    </a:xfrm>
                    <a:prstGeom prst="rect">
                      <a:avLst/>
                    </a:prstGeom>
                    <a:noFill/>
                    <a:ln>
                      <a:noFill/>
                    </a:ln>
                  </pic:spPr>
                </pic:pic>
              </a:graphicData>
            </a:graphic>
          </wp:inline>
        </w:drawing>
      </w:r>
    </w:p>
    <w:p w:rsidR="000D55E2" w:rsidRPr="000D55E2" w:rsidRDefault="000D55E2" w:rsidP="000D55E2">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0D55E2">
        <w:rPr>
          <w:rFonts w:ascii="Roboto Slab" w:eastAsia="Times New Roman" w:hAnsi="Roboto Slab" w:cs="Arial"/>
          <w:color w:val="333333"/>
          <w:kern w:val="36"/>
          <w:sz w:val="42"/>
          <w:szCs w:val="42"/>
          <w:lang w:eastAsia="bg-BG"/>
        </w:rPr>
        <w:t>Регистрация модуля индикации</w:t>
      </w:r>
      <w:r w:rsidRPr="000D55E2">
        <w:rPr>
          <w:rFonts w:ascii="Roboto Slab" w:eastAsia="Times New Roman" w:hAnsi="Roboto Slab" w:cs="Arial"/>
          <w:color w:val="FF0000"/>
          <w:kern w:val="36"/>
          <w:sz w:val="42"/>
          <w:szCs w:val="42"/>
          <w:lang w:eastAsia="bg-BG"/>
        </w:rPr>
        <w:br/>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Переведите модуль блокировки в режим регистрации устройств. После этого выполните следующие действия:</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1. Подключите питание к модулю индикации.</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2. Дождитесь окончания контроля связи (10 секунд до завершения мигания светодиода).</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3. Нажмите и удерживайте кнопку модуля индикации не менее 3-х секунд, после чего отпустите.</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4. Успешная регистрация модуля индикации будет подтверждена зеленой вспышкой светодиода. В случае ошибки регистрации (например, при отсутствии модуля блокировки, находящегося в режиме регистрации устройств) светодиод вспыхнет красным цветом.</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5. Выключите зажигание для выхода из режима регистрации устройств. </w:t>
      </w:r>
    </w:p>
    <w:p w:rsidR="000D55E2" w:rsidRPr="000D55E2" w:rsidRDefault="000D55E2" w:rsidP="000D55E2">
      <w:pPr>
        <w:shd w:val="clear" w:color="auto" w:fill="FCFCFC"/>
        <w:spacing w:line="240" w:lineRule="auto"/>
        <w:rPr>
          <w:rFonts w:ascii="Arial" w:eastAsia="Times New Roman" w:hAnsi="Arial" w:cs="Arial"/>
          <w:color w:val="333333"/>
          <w:sz w:val="24"/>
          <w:szCs w:val="24"/>
          <w:lang w:eastAsia="bg-BG"/>
        </w:rPr>
      </w:pPr>
      <w:r w:rsidRPr="000D55E2">
        <w:rPr>
          <w:rFonts w:ascii="Arial" w:eastAsia="Times New Roman" w:hAnsi="Arial" w:cs="Arial"/>
          <w:color w:val="333333"/>
          <w:sz w:val="24"/>
          <w:szCs w:val="24"/>
          <w:lang w:eastAsia="bg-BG"/>
        </w:rPr>
        <w:t>Иммобилайзер поддерживает работу только одного модуля индикации.</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drawing>
          <wp:inline distT="0" distB="0" distL="0" distR="0" wp14:anchorId="1F3577DE" wp14:editId="61443B84">
            <wp:extent cx="4762500" cy="1771650"/>
            <wp:effectExtent l="0" t="0" r="0" b="0"/>
            <wp:docPr id="88" name="Picture 88" descr="https://help.starline.ru/i95/files/58458453/109907649/1/14599561800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help.starline.ru/i95/files/58458453/109907649/1/1459956180000/8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62500" cy="1771650"/>
                    </a:xfrm>
                    <a:prstGeom prst="rect">
                      <a:avLst/>
                    </a:prstGeom>
                    <a:noFill/>
                    <a:ln>
                      <a:noFill/>
                    </a:ln>
                  </pic:spPr>
                </pic:pic>
              </a:graphicData>
            </a:graphic>
          </wp:inline>
        </w:drawing>
      </w:r>
    </w:p>
    <w:p w:rsidR="000D55E2" w:rsidRDefault="000D55E2"/>
    <w:p w:rsidR="000D55E2" w:rsidRPr="000D55E2" w:rsidRDefault="000D55E2" w:rsidP="000D55E2">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r w:rsidRPr="000D55E2">
        <w:rPr>
          <w:rFonts w:ascii="Roboto Slab" w:eastAsia="Times New Roman" w:hAnsi="Roboto Slab" w:cs="Times New Roman"/>
          <w:color w:val="333333"/>
          <w:kern w:val="36"/>
          <w:sz w:val="63"/>
          <w:szCs w:val="63"/>
          <w:lang w:eastAsia="bg-BG"/>
        </w:rPr>
        <w:t>Дополнительная индикация</w:t>
      </w:r>
    </w:p>
    <w:p w:rsidR="000D55E2" w:rsidRPr="000D55E2" w:rsidRDefault="000D55E2" w:rsidP="000D55E2">
      <w:pPr>
        <w:numPr>
          <w:ilvl w:val="0"/>
          <w:numId w:val="33"/>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122" w:anchor="id-%D0%94%D0%BE%D0%BF%D0%BE%D0%BB%D0%BD%D0%B8%D1%82%D0%B5%D0%BB%D1%8C%D0%BD%D0%B0%D1%8F%D0%B8%D0%BD%D0%B4%D0%B8%D0%BA%D0%B0%D1%86%D0%B8%D1%8F-%D0%9A%D0%BE%D0%BD%D1%82%D1%80%D0%BE%D0%BB%D1%8C%D1%81%D0%B2%D1%8F%D0%B7%D0%B8" w:history="1">
        <w:r w:rsidRPr="000D55E2">
          <w:rPr>
            <w:rFonts w:ascii="Arial" w:eastAsia="Times New Roman" w:hAnsi="Arial" w:cs="Arial"/>
            <w:color w:val="3572B0"/>
            <w:sz w:val="24"/>
            <w:szCs w:val="24"/>
            <w:lang w:eastAsia="bg-BG"/>
          </w:rPr>
          <w:t>Контроль связи</w:t>
        </w:r>
      </w:hyperlink>
    </w:p>
    <w:p w:rsidR="000D55E2" w:rsidRPr="000D55E2" w:rsidRDefault="000D55E2" w:rsidP="000D55E2">
      <w:pPr>
        <w:numPr>
          <w:ilvl w:val="0"/>
          <w:numId w:val="33"/>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123" w:anchor="id-%D0%94%D0%BE%D0%BF%D0%BE%D0%BB%D0%BD%D0%B8%D1%82%D0%B5%D0%BB%D1%8C%D0%BD%D0%B0%D1%8F%D0%B8%D0%BD%D0%B4%D0%B8%D0%BA%D0%B0%D1%86%D0%B8%D1%8F-%D0%9F%D1%80%D0%BE%D0%B2%D0%B5%D1%80%D0%BA%D0%B0%D1%80%D0%B5%D0%B6%D0%B8%D0%BC%D0%B0%D1%80%D0%B0%D0%B1%D0%BE%D1%82%D1%8B" w:history="1">
        <w:r w:rsidRPr="000D55E2">
          <w:rPr>
            <w:rFonts w:ascii="Arial" w:eastAsia="Times New Roman" w:hAnsi="Arial" w:cs="Arial"/>
            <w:color w:val="3572B0"/>
            <w:sz w:val="24"/>
            <w:szCs w:val="24"/>
            <w:lang w:eastAsia="bg-BG"/>
          </w:rPr>
          <w:t>Проверка режима работы</w:t>
        </w:r>
      </w:hyperlink>
    </w:p>
    <w:p w:rsidR="000D55E2" w:rsidRPr="000D55E2" w:rsidRDefault="000D55E2" w:rsidP="000D55E2">
      <w:pPr>
        <w:numPr>
          <w:ilvl w:val="0"/>
          <w:numId w:val="33"/>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124" w:anchor="id-%D0%94%D0%BE%D0%BF%D0%BE%D0%BB%D0%BD%D0%B8%D1%82%D0%B5%D0%BB%D1%8C%D0%BD%D0%B0%D1%8F%D0%B8%D0%BD%D0%B4%D0%B8%D0%BA%D0%B0%D1%86%D0%B8%D1%8F-%D0%9F%D1%80%D0%BE%D0%B2%D0%B5%D1%80%D0%BA%D0%B0%D0%BA%D0%BE%D0%BB%D0%B8%D1%87%D0%B5%D1%81%D1%82%D0%B2%D0%B0%D0%B7%D0%B0%D1%80%D0%B5%D0%B3%D0%B8%D1%81%D1%82%D1%80%D0%B8%D1%80%D0%BE%D0%B2%D0%B0%D0%BD%D0%BD%D1%8B%D1%85%D1%83%D1%81%D1%82%D1%80%D0%BE%D0%B9%D1%81%D1%82%D0%B2" w:history="1">
        <w:r w:rsidRPr="000D55E2">
          <w:rPr>
            <w:rFonts w:ascii="Arial" w:eastAsia="Times New Roman" w:hAnsi="Arial" w:cs="Arial"/>
            <w:color w:val="3572B0"/>
            <w:sz w:val="24"/>
            <w:szCs w:val="24"/>
            <w:lang w:eastAsia="bg-BG"/>
          </w:rPr>
          <w:t>Проверка количества зарегистрированных устройств</w:t>
        </w:r>
      </w:hyperlink>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lastRenderedPageBreak/>
        <w:t>В комплект иммобилайзера i95 LUX  входит модуль индикации, предназначенный для дополнительной звуковой и световой индикации событий.</w:t>
      </w:r>
    </w:p>
    <w:p w:rsidR="000D55E2" w:rsidRPr="000D55E2" w:rsidRDefault="000D55E2" w:rsidP="000D55E2">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0D55E2">
        <w:rPr>
          <w:rFonts w:ascii="Roboto Slab" w:eastAsia="Times New Roman" w:hAnsi="Roboto Slab" w:cs="Arial"/>
          <w:color w:val="333333"/>
          <w:kern w:val="36"/>
          <w:sz w:val="42"/>
          <w:szCs w:val="42"/>
          <w:lang w:eastAsia="bg-BG"/>
        </w:rPr>
        <w:t>Контроль связи</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1. Включите зажигание. Модуль индикации выполнит установку связи с модулем блокировки (в течение 10 секунд). Эта процедура будет отображаться зелеными вспышками светодиода на модуле индикации.</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2. После установки связи с модулем блокировки светодиод загорится на 2 минуты. В течение этого времени цвет светодиода будет отображать </w:t>
      </w:r>
      <w:hyperlink r:id="rId125" w:history="1">
        <w:r w:rsidRPr="000D55E2">
          <w:rPr>
            <w:rFonts w:ascii="Arial" w:eastAsia="Times New Roman" w:hAnsi="Arial" w:cs="Arial"/>
            <w:color w:val="3572B0"/>
            <w:sz w:val="24"/>
            <w:szCs w:val="24"/>
            <w:lang w:eastAsia="bg-BG"/>
          </w:rPr>
          <w:t>режим работы</w:t>
        </w:r>
      </w:hyperlink>
      <w:r w:rsidRPr="000D55E2">
        <w:rPr>
          <w:rFonts w:ascii="Arial" w:eastAsia="Times New Roman" w:hAnsi="Arial" w:cs="Arial"/>
          <w:color w:val="262626"/>
          <w:sz w:val="24"/>
          <w:szCs w:val="24"/>
          <w:lang w:eastAsia="bg-BG"/>
        </w:rPr>
        <w:t>.</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drawing>
          <wp:inline distT="0" distB="0" distL="0" distR="0" wp14:anchorId="42626BC0" wp14:editId="54CC7260">
            <wp:extent cx="2857500" cy="619125"/>
            <wp:effectExtent l="0" t="0" r="0" b="9525"/>
            <wp:docPr id="89" name="Picture 89" descr="https://help.starline.ru/i95/files/56951058/109907651/1/14599561800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help.starline.ru/i95/files/56951058/109907651/1/1459956180000/83.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57500" cy="619125"/>
                    </a:xfrm>
                    <a:prstGeom prst="rect">
                      <a:avLst/>
                    </a:prstGeom>
                    <a:noFill/>
                    <a:ln>
                      <a:noFill/>
                    </a:ln>
                  </pic:spPr>
                </pic:pic>
              </a:graphicData>
            </a:graphic>
          </wp:inline>
        </w:drawing>
      </w:r>
    </w:p>
    <w:p w:rsidR="000D55E2" w:rsidRPr="000D55E2" w:rsidRDefault="000D55E2" w:rsidP="000D55E2">
      <w:pPr>
        <w:shd w:val="clear" w:color="auto" w:fill="FCFCFC"/>
        <w:spacing w:after="0" w:line="240" w:lineRule="auto"/>
        <w:rPr>
          <w:rFonts w:ascii="Arial" w:eastAsia="Times New Roman" w:hAnsi="Arial" w:cs="Arial"/>
          <w:color w:val="333333"/>
          <w:sz w:val="24"/>
          <w:szCs w:val="24"/>
          <w:lang w:eastAsia="bg-BG"/>
        </w:rPr>
      </w:pPr>
      <w:r w:rsidRPr="000D55E2">
        <w:rPr>
          <w:rFonts w:ascii="Arial" w:eastAsia="Times New Roman" w:hAnsi="Arial" w:cs="Arial"/>
          <w:color w:val="333333"/>
          <w:sz w:val="24"/>
          <w:szCs w:val="24"/>
          <w:lang w:eastAsia="bg-BG"/>
        </w:rPr>
        <w:t>Если связь с модулем блокировки не установится (например, из-за высокого уровня помех), модуль индикации выдаст предупреждение красной вспышкой светодиода и звуковым сигналом.</w:t>
      </w:r>
    </w:p>
    <w:p w:rsidR="000D55E2" w:rsidRPr="000D55E2" w:rsidRDefault="000D55E2" w:rsidP="000D55E2">
      <w:pPr>
        <w:shd w:val="clear" w:color="auto" w:fill="FCFCFC"/>
        <w:spacing w:before="150" w:line="240" w:lineRule="auto"/>
        <w:rPr>
          <w:rFonts w:ascii="Arial" w:eastAsia="Times New Roman" w:hAnsi="Arial" w:cs="Arial"/>
          <w:color w:val="333333"/>
          <w:sz w:val="24"/>
          <w:szCs w:val="24"/>
          <w:lang w:eastAsia="bg-BG"/>
        </w:rPr>
      </w:pPr>
      <w:r w:rsidRPr="000D55E2">
        <w:rPr>
          <w:rFonts w:ascii="Arial" w:eastAsia="Times New Roman" w:hAnsi="Arial" w:cs="Arial"/>
          <w:color w:val="333333"/>
          <w:sz w:val="24"/>
          <w:szCs w:val="24"/>
          <w:lang w:eastAsia="bg-BG"/>
        </w:rPr>
        <w:t>В дальнейшем светодиод модуля индикации будет вспыхивать красным цветом каждую минуту до выключения зажигания или до появления модуля блокировки в зоне радиосвязи. Если связь с модулем блокировки пропадет через некоторое время после включения зажигания, сигналов оповещения не последует.</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drawing>
          <wp:inline distT="0" distB="0" distL="0" distR="0" wp14:anchorId="302D47D5" wp14:editId="5429710C">
            <wp:extent cx="2857500" cy="857250"/>
            <wp:effectExtent l="0" t="0" r="0" b="0"/>
            <wp:docPr id="90" name="Picture 90" descr="https://help.starline.ru/i95/files/56951058/109907652/1/14599561800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help.starline.ru/i95/files/56951058/109907652/1/1459956180000/84.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57500" cy="857250"/>
                    </a:xfrm>
                    <a:prstGeom prst="rect">
                      <a:avLst/>
                    </a:prstGeom>
                    <a:noFill/>
                    <a:ln>
                      <a:noFill/>
                    </a:ln>
                  </pic:spPr>
                </pic:pic>
              </a:graphicData>
            </a:graphic>
          </wp:inline>
        </w:drawing>
      </w:r>
    </w:p>
    <w:p w:rsidR="000D55E2" w:rsidRPr="000D55E2" w:rsidRDefault="000D55E2" w:rsidP="000D55E2">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0D55E2">
        <w:rPr>
          <w:rFonts w:ascii="Roboto Slab" w:eastAsia="Times New Roman" w:hAnsi="Roboto Slab" w:cs="Arial"/>
          <w:color w:val="333333"/>
          <w:kern w:val="36"/>
          <w:sz w:val="42"/>
          <w:szCs w:val="42"/>
          <w:lang w:eastAsia="bg-BG"/>
        </w:rPr>
        <w:t>Проверка режима работы</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Нажмите коротко кнопку модуля индикации. Светодиод модуля загорится на 2 минуты. Цвет индикации будет соответствовать текущему режиму работы иммобилайзера.</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drawing>
          <wp:inline distT="0" distB="0" distL="0" distR="0" wp14:anchorId="2CEB9AEA" wp14:editId="65A2DFC4">
            <wp:extent cx="4286250" cy="1990725"/>
            <wp:effectExtent l="0" t="0" r="0" b="9525"/>
            <wp:docPr id="91" name="Picture 91" descr="https://help.starline.ru/i95/files/56951058/109907653/1/14599561800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help.starline.ru/i95/files/56951058/109907653/1/1459956180000/85.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286250" cy="1990725"/>
                    </a:xfrm>
                    <a:prstGeom prst="rect">
                      <a:avLst/>
                    </a:prstGeom>
                    <a:noFill/>
                    <a:ln>
                      <a:noFill/>
                    </a:ln>
                  </pic:spPr>
                </pic:pic>
              </a:graphicData>
            </a:graphic>
          </wp:inline>
        </w:drawing>
      </w:r>
    </w:p>
    <w:p w:rsidR="000D55E2" w:rsidRPr="000D55E2" w:rsidRDefault="000D55E2" w:rsidP="000D55E2">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0D55E2">
        <w:rPr>
          <w:rFonts w:ascii="Roboto Slab" w:eastAsia="Times New Roman" w:hAnsi="Roboto Slab" w:cs="Arial"/>
          <w:color w:val="333333"/>
          <w:kern w:val="36"/>
          <w:sz w:val="42"/>
          <w:szCs w:val="42"/>
          <w:lang w:eastAsia="bg-BG"/>
        </w:rPr>
        <w:lastRenderedPageBreak/>
        <w:t>Проверка количества зарегистрированных устройств</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1. Нажмите коротко кнопку модуля индикации. Светодиод модуля загорится на 2 минуты.</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color w:val="262626"/>
          <w:sz w:val="24"/>
          <w:szCs w:val="24"/>
          <w:lang w:eastAsia="bg-BG"/>
        </w:rPr>
        <w:t>2. В течение двухминутной индикации повторно нажмите коротко кнопку — светодиод погаснет на короткое время. Затем последуют вспышки зеленого цвета, количество которых будет равно числу зарегистрированных меток.</w:t>
      </w:r>
    </w:p>
    <w:p w:rsidR="000D55E2" w:rsidRPr="000D55E2" w:rsidRDefault="000D55E2" w:rsidP="000D55E2">
      <w:pPr>
        <w:shd w:val="clear" w:color="auto" w:fill="FFFFFF"/>
        <w:spacing w:before="150" w:after="0" w:line="240" w:lineRule="auto"/>
        <w:rPr>
          <w:rFonts w:ascii="Arial" w:eastAsia="Times New Roman" w:hAnsi="Arial" w:cs="Arial"/>
          <w:color w:val="262626"/>
          <w:sz w:val="24"/>
          <w:szCs w:val="24"/>
          <w:lang w:eastAsia="bg-BG"/>
        </w:rPr>
      </w:pPr>
      <w:r w:rsidRPr="000D55E2">
        <w:rPr>
          <w:rFonts w:ascii="Arial" w:eastAsia="Times New Roman" w:hAnsi="Arial" w:cs="Arial"/>
          <w:noProof/>
          <w:color w:val="262626"/>
          <w:sz w:val="24"/>
          <w:szCs w:val="24"/>
          <w:lang w:eastAsia="bg-BG"/>
        </w:rPr>
        <w:drawing>
          <wp:inline distT="0" distB="0" distL="0" distR="0" wp14:anchorId="4B63F740" wp14:editId="55112F76">
            <wp:extent cx="2857500" cy="885825"/>
            <wp:effectExtent l="0" t="0" r="0" b="9525"/>
            <wp:docPr id="92" name="Picture 92" descr="https://help.starline.ru/i95/files/56951058/109907654/1/14599561800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help.starline.ru/i95/files/56951058/109907654/1/1459956180000/86.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57500" cy="885825"/>
                    </a:xfrm>
                    <a:prstGeom prst="rect">
                      <a:avLst/>
                    </a:prstGeom>
                    <a:noFill/>
                    <a:ln>
                      <a:noFill/>
                    </a:ln>
                  </pic:spPr>
                </pic:pic>
              </a:graphicData>
            </a:graphic>
          </wp:inline>
        </w:drawing>
      </w:r>
    </w:p>
    <w:p w:rsidR="000D55E2" w:rsidRDefault="000D55E2">
      <w:bookmarkStart w:id="0" w:name="_GoBack"/>
      <w:bookmarkEnd w:id="0"/>
    </w:p>
    <w:sectPr w:rsidR="000D55E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Roboto Slab">
    <w:altName w:val="Times New Roman"/>
    <w:panose1 w:val="00000000000000000000"/>
    <w:charset w:val="00"/>
    <w:family w:val="roman"/>
    <w:notTrueType/>
    <w:pitch w:val="default"/>
  </w:font>
  <w:font w:name="Arial">
    <w:panose1 w:val="020B0604020202020204"/>
    <w:charset w:val="CC"/>
    <w:family w:val="swiss"/>
    <w:pitch w:val="variable"/>
    <w:sig w:usb0="20002A87" w:usb1="00000000" w:usb2="00000000" w:usb3="00000000" w:csb0="000001FF" w:csb1="00000000"/>
  </w:font>
  <w:font w:name="Cambria">
    <w:panose1 w:val="02040503050406030204"/>
    <w:charset w:val="CC"/>
    <w:family w:val="roman"/>
    <w:pitch w:val="variable"/>
    <w:sig w:usb0="E00006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322781"/>
    <w:multiLevelType w:val="multilevel"/>
    <w:tmpl w:val="8B605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170963EE"/>
    <w:multiLevelType w:val="multilevel"/>
    <w:tmpl w:val="E092B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17D749E6"/>
    <w:multiLevelType w:val="multilevel"/>
    <w:tmpl w:val="959031B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193653F1"/>
    <w:multiLevelType w:val="multilevel"/>
    <w:tmpl w:val="170EF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1BE42563"/>
    <w:multiLevelType w:val="multilevel"/>
    <w:tmpl w:val="12546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1F524B01"/>
    <w:multiLevelType w:val="multilevel"/>
    <w:tmpl w:val="44E0A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22001F6C"/>
    <w:multiLevelType w:val="multilevel"/>
    <w:tmpl w:val="6A804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23BA526A"/>
    <w:multiLevelType w:val="multilevel"/>
    <w:tmpl w:val="D78CB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258B1018"/>
    <w:multiLevelType w:val="multilevel"/>
    <w:tmpl w:val="1F8C9A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2B811EC1"/>
    <w:multiLevelType w:val="multilevel"/>
    <w:tmpl w:val="08A88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2C5336FD"/>
    <w:multiLevelType w:val="multilevel"/>
    <w:tmpl w:val="84F67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371E3000"/>
    <w:multiLevelType w:val="multilevel"/>
    <w:tmpl w:val="6434B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42FD18CF"/>
    <w:multiLevelType w:val="multilevel"/>
    <w:tmpl w:val="FD0C6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441948A4"/>
    <w:multiLevelType w:val="multilevel"/>
    <w:tmpl w:val="DA326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4AA9000F"/>
    <w:multiLevelType w:val="multilevel"/>
    <w:tmpl w:val="EA4E3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4B8F6FE9"/>
    <w:multiLevelType w:val="multilevel"/>
    <w:tmpl w:val="395CF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4E705FCE"/>
    <w:multiLevelType w:val="multilevel"/>
    <w:tmpl w:val="750A7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54E22AEB"/>
    <w:multiLevelType w:val="multilevel"/>
    <w:tmpl w:val="600ABAF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5A9F47D8"/>
    <w:multiLevelType w:val="multilevel"/>
    <w:tmpl w:val="FFFCF99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5B063336"/>
    <w:multiLevelType w:val="multilevel"/>
    <w:tmpl w:val="AEAC7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5E564F93"/>
    <w:multiLevelType w:val="multilevel"/>
    <w:tmpl w:val="F0D83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6301757A"/>
    <w:multiLevelType w:val="multilevel"/>
    <w:tmpl w:val="4704B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63FD1FAF"/>
    <w:multiLevelType w:val="multilevel"/>
    <w:tmpl w:val="833E6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651C3DED"/>
    <w:multiLevelType w:val="multilevel"/>
    <w:tmpl w:val="C6146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65D9085A"/>
    <w:multiLevelType w:val="multilevel"/>
    <w:tmpl w:val="46549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660B7CE5"/>
    <w:multiLevelType w:val="multilevel"/>
    <w:tmpl w:val="5D68B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6A0464EC"/>
    <w:multiLevelType w:val="multilevel"/>
    <w:tmpl w:val="D7D47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6C9F71AA"/>
    <w:multiLevelType w:val="multilevel"/>
    <w:tmpl w:val="CBEA4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6FD47572"/>
    <w:multiLevelType w:val="multilevel"/>
    <w:tmpl w:val="CDBAD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nsid w:val="7288167C"/>
    <w:multiLevelType w:val="multilevel"/>
    <w:tmpl w:val="A1EC7EB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73246BCB"/>
    <w:multiLevelType w:val="multilevel"/>
    <w:tmpl w:val="32262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783D7C6C"/>
    <w:multiLevelType w:val="multilevel"/>
    <w:tmpl w:val="FFEA5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797B281D"/>
    <w:multiLevelType w:val="multilevel"/>
    <w:tmpl w:val="320E9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7"/>
  </w:num>
  <w:num w:numId="2">
    <w:abstractNumId w:val="21"/>
  </w:num>
  <w:num w:numId="3">
    <w:abstractNumId w:val="18"/>
  </w:num>
  <w:num w:numId="4">
    <w:abstractNumId w:val="2"/>
  </w:num>
  <w:num w:numId="5">
    <w:abstractNumId w:val="9"/>
  </w:num>
  <w:num w:numId="6">
    <w:abstractNumId w:val="32"/>
  </w:num>
  <w:num w:numId="7">
    <w:abstractNumId w:val="17"/>
  </w:num>
  <w:num w:numId="8">
    <w:abstractNumId w:val="0"/>
  </w:num>
  <w:num w:numId="9">
    <w:abstractNumId w:val="20"/>
  </w:num>
  <w:num w:numId="10">
    <w:abstractNumId w:val="26"/>
  </w:num>
  <w:num w:numId="11">
    <w:abstractNumId w:val="1"/>
  </w:num>
  <w:num w:numId="12">
    <w:abstractNumId w:val="16"/>
  </w:num>
  <w:num w:numId="13">
    <w:abstractNumId w:val="8"/>
  </w:num>
  <w:num w:numId="14">
    <w:abstractNumId w:val="6"/>
  </w:num>
  <w:num w:numId="15">
    <w:abstractNumId w:val="14"/>
  </w:num>
  <w:num w:numId="16">
    <w:abstractNumId w:val="10"/>
  </w:num>
  <w:num w:numId="17">
    <w:abstractNumId w:val="27"/>
  </w:num>
  <w:num w:numId="18">
    <w:abstractNumId w:val="23"/>
  </w:num>
  <w:num w:numId="19">
    <w:abstractNumId w:val="12"/>
  </w:num>
  <w:num w:numId="20">
    <w:abstractNumId w:val="13"/>
  </w:num>
  <w:num w:numId="21">
    <w:abstractNumId w:val="29"/>
  </w:num>
  <w:num w:numId="22">
    <w:abstractNumId w:val="30"/>
  </w:num>
  <w:num w:numId="23">
    <w:abstractNumId w:val="25"/>
  </w:num>
  <w:num w:numId="24">
    <w:abstractNumId w:val="15"/>
  </w:num>
  <w:num w:numId="25">
    <w:abstractNumId w:val="19"/>
  </w:num>
  <w:num w:numId="26">
    <w:abstractNumId w:val="5"/>
  </w:num>
  <w:num w:numId="27">
    <w:abstractNumId w:val="22"/>
  </w:num>
  <w:num w:numId="28">
    <w:abstractNumId w:val="11"/>
  </w:num>
  <w:num w:numId="29">
    <w:abstractNumId w:val="24"/>
  </w:num>
  <w:num w:numId="30">
    <w:abstractNumId w:val="28"/>
  </w:num>
  <w:num w:numId="31">
    <w:abstractNumId w:val="4"/>
  </w:num>
  <w:num w:numId="32">
    <w:abstractNumId w:val="31"/>
  </w:num>
  <w:num w:numId="3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64FD"/>
    <w:rsid w:val="000D55E2"/>
    <w:rsid w:val="00266DC9"/>
    <w:rsid w:val="007543CC"/>
    <w:rsid w:val="007B13CE"/>
    <w:rsid w:val="007D64FD"/>
    <w:rsid w:val="00C97C2C"/>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543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43C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543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43C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584534">
      <w:bodyDiv w:val="1"/>
      <w:marLeft w:val="0"/>
      <w:marRight w:val="0"/>
      <w:marTop w:val="0"/>
      <w:marBottom w:val="0"/>
      <w:divBdr>
        <w:top w:val="none" w:sz="0" w:space="0" w:color="auto"/>
        <w:left w:val="none" w:sz="0" w:space="0" w:color="auto"/>
        <w:bottom w:val="none" w:sz="0" w:space="0" w:color="auto"/>
        <w:right w:val="none" w:sz="0" w:space="0" w:color="auto"/>
      </w:divBdr>
      <w:divsChild>
        <w:div w:id="217907620">
          <w:marLeft w:val="0"/>
          <w:marRight w:val="0"/>
          <w:marTop w:val="0"/>
          <w:marBottom w:val="0"/>
          <w:divBdr>
            <w:top w:val="none" w:sz="0" w:space="0" w:color="auto"/>
            <w:left w:val="none" w:sz="0" w:space="0" w:color="auto"/>
            <w:bottom w:val="none" w:sz="0" w:space="0" w:color="auto"/>
            <w:right w:val="none" w:sz="0" w:space="0" w:color="auto"/>
          </w:divBdr>
          <w:divsChild>
            <w:div w:id="458258571">
              <w:marLeft w:val="0"/>
              <w:marRight w:val="0"/>
              <w:marTop w:val="0"/>
              <w:marBottom w:val="0"/>
              <w:divBdr>
                <w:top w:val="none" w:sz="0" w:space="0" w:color="auto"/>
                <w:left w:val="none" w:sz="0" w:space="0" w:color="auto"/>
                <w:bottom w:val="none" w:sz="0" w:space="0" w:color="auto"/>
                <w:right w:val="none" w:sz="0" w:space="0" w:color="auto"/>
              </w:divBdr>
              <w:divsChild>
                <w:div w:id="362679004">
                  <w:marLeft w:val="0"/>
                  <w:marRight w:val="0"/>
                  <w:marTop w:val="0"/>
                  <w:marBottom w:val="0"/>
                  <w:divBdr>
                    <w:top w:val="none" w:sz="0" w:space="0" w:color="auto"/>
                    <w:left w:val="none" w:sz="0" w:space="0" w:color="auto"/>
                    <w:bottom w:val="none" w:sz="0" w:space="0" w:color="auto"/>
                    <w:right w:val="none" w:sz="0" w:space="0" w:color="auto"/>
                  </w:divBdr>
                  <w:divsChild>
                    <w:div w:id="712385819">
                      <w:marLeft w:val="0"/>
                      <w:marRight w:val="0"/>
                      <w:marTop w:val="150"/>
                      <w:marBottom w:val="150"/>
                      <w:divBdr>
                        <w:top w:val="single" w:sz="6" w:space="0" w:color="FBE0E3"/>
                        <w:left w:val="single" w:sz="6" w:space="0" w:color="FBE0E3"/>
                        <w:bottom w:val="single" w:sz="6" w:space="0" w:color="FBE0E3"/>
                        <w:right w:val="single" w:sz="6" w:space="0" w:color="FBE0E3"/>
                      </w:divBdr>
                      <w:divsChild>
                        <w:div w:id="80670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282798">
      <w:bodyDiv w:val="1"/>
      <w:marLeft w:val="0"/>
      <w:marRight w:val="0"/>
      <w:marTop w:val="0"/>
      <w:marBottom w:val="0"/>
      <w:divBdr>
        <w:top w:val="none" w:sz="0" w:space="0" w:color="auto"/>
        <w:left w:val="none" w:sz="0" w:space="0" w:color="auto"/>
        <w:bottom w:val="none" w:sz="0" w:space="0" w:color="auto"/>
        <w:right w:val="none" w:sz="0" w:space="0" w:color="auto"/>
      </w:divBdr>
      <w:divsChild>
        <w:div w:id="495417563">
          <w:marLeft w:val="0"/>
          <w:marRight w:val="0"/>
          <w:marTop w:val="0"/>
          <w:marBottom w:val="0"/>
          <w:divBdr>
            <w:top w:val="none" w:sz="0" w:space="0" w:color="auto"/>
            <w:left w:val="none" w:sz="0" w:space="0" w:color="auto"/>
            <w:bottom w:val="none" w:sz="0" w:space="0" w:color="auto"/>
            <w:right w:val="none" w:sz="0" w:space="0" w:color="auto"/>
          </w:divBdr>
          <w:divsChild>
            <w:div w:id="1861740">
              <w:marLeft w:val="0"/>
              <w:marRight w:val="0"/>
              <w:marTop w:val="0"/>
              <w:marBottom w:val="0"/>
              <w:divBdr>
                <w:top w:val="none" w:sz="0" w:space="0" w:color="auto"/>
                <w:left w:val="none" w:sz="0" w:space="0" w:color="auto"/>
                <w:bottom w:val="none" w:sz="0" w:space="0" w:color="auto"/>
                <w:right w:val="none" w:sz="0" w:space="0" w:color="auto"/>
              </w:divBdr>
              <w:divsChild>
                <w:div w:id="792330443">
                  <w:marLeft w:val="0"/>
                  <w:marRight w:val="0"/>
                  <w:marTop w:val="0"/>
                  <w:marBottom w:val="0"/>
                  <w:divBdr>
                    <w:top w:val="none" w:sz="0" w:space="0" w:color="auto"/>
                    <w:left w:val="none" w:sz="0" w:space="0" w:color="auto"/>
                    <w:bottom w:val="none" w:sz="0" w:space="0" w:color="auto"/>
                    <w:right w:val="none" w:sz="0" w:space="0" w:color="auto"/>
                  </w:divBdr>
                  <w:divsChild>
                    <w:div w:id="612565469">
                      <w:marLeft w:val="0"/>
                      <w:marRight w:val="0"/>
                      <w:marTop w:val="0"/>
                      <w:marBottom w:val="0"/>
                      <w:divBdr>
                        <w:top w:val="none" w:sz="0" w:space="0" w:color="auto"/>
                        <w:left w:val="none" w:sz="0" w:space="0" w:color="auto"/>
                        <w:bottom w:val="none" w:sz="0" w:space="0" w:color="auto"/>
                        <w:right w:val="none" w:sz="0" w:space="0" w:color="auto"/>
                      </w:divBdr>
                    </w:div>
                    <w:div w:id="301035577">
                      <w:marLeft w:val="0"/>
                      <w:marRight w:val="0"/>
                      <w:marTop w:val="150"/>
                      <w:marBottom w:val="240"/>
                      <w:divBdr>
                        <w:top w:val="single" w:sz="6" w:space="8" w:color="AAB8C6"/>
                        <w:left w:val="single" w:sz="6" w:space="27" w:color="AAB8C6"/>
                        <w:bottom w:val="single" w:sz="6" w:space="8" w:color="AAB8C6"/>
                        <w:right w:val="single" w:sz="6" w:space="8" w:color="AAB8C6"/>
                      </w:divBdr>
                      <w:divsChild>
                        <w:div w:id="1974092668">
                          <w:marLeft w:val="0"/>
                          <w:marRight w:val="0"/>
                          <w:marTop w:val="0"/>
                          <w:marBottom w:val="0"/>
                          <w:divBdr>
                            <w:top w:val="none" w:sz="0" w:space="0" w:color="auto"/>
                            <w:left w:val="none" w:sz="0" w:space="0" w:color="auto"/>
                            <w:bottom w:val="none" w:sz="0" w:space="0" w:color="auto"/>
                            <w:right w:val="none" w:sz="0" w:space="0" w:color="auto"/>
                          </w:divBdr>
                        </w:div>
                      </w:divsChild>
                    </w:div>
                    <w:div w:id="843057785">
                      <w:marLeft w:val="0"/>
                      <w:marRight w:val="0"/>
                      <w:marTop w:val="150"/>
                      <w:marBottom w:val="240"/>
                      <w:divBdr>
                        <w:top w:val="single" w:sz="6" w:space="8" w:color="91C89C"/>
                        <w:left w:val="single" w:sz="6" w:space="27" w:color="91C89C"/>
                        <w:bottom w:val="single" w:sz="6" w:space="8" w:color="91C89C"/>
                        <w:right w:val="single" w:sz="6" w:space="8" w:color="91C89C"/>
                      </w:divBdr>
                      <w:divsChild>
                        <w:div w:id="1774664900">
                          <w:marLeft w:val="0"/>
                          <w:marRight w:val="0"/>
                          <w:marTop w:val="0"/>
                          <w:marBottom w:val="0"/>
                          <w:divBdr>
                            <w:top w:val="none" w:sz="0" w:space="0" w:color="auto"/>
                            <w:left w:val="none" w:sz="0" w:space="0" w:color="auto"/>
                            <w:bottom w:val="none" w:sz="0" w:space="0" w:color="auto"/>
                            <w:right w:val="none" w:sz="0" w:space="0" w:color="auto"/>
                          </w:divBdr>
                        </w:div>
                      </w:divsChild>
                    </w:div>
                    <w:div w:id="438372310">
                      <w:marLeft w:val="0"/>
                      <w:marRight w:val="0"/>
                      <w:marTop w:val="150"/>
                      <w:marBottom w:val="240"/>
                      <w:divBdr>
                        <w:top w:val="single" w:sz="6" w:space="8" w:color="D04437"/>
                        <w:left w:val="single" w:sz="6" w:space="27" w:color="D04437"/>
                        <w:bottom w:val="single" w:sz="6" w:space="8" w:color="D04437"/>
                        <w:right w:val="single" w:sz="6" w:space="8" w:color="D04437"/>
                      </w:divBdr>
                      <w:divsChild>
                        <w:div w:id="1377899699">
                          <w:marLeft w:val="0"/>
                          <w:marRight w:val="0"/>
                          <w:marTop w:val="0"/>
                          <w:marBottom w:val="0"/>
                          <w:divBdr>
                            <w:top w:val="none" w:sz="0" w:space="0" w:color="auto"/>
                            <w:left w:val="none" w:sz="0" w:space="0" w:color="auto"/>
                            <w:bottom w:val="none" w:sz="0" w:space="0" w:color="auto"/>
                            <w:right w:val="none" w:sz="0" w:space="0" w:color="auto"/>
                          </w:divBdr>
                        </w:div>
                      </w:divsChild>
                    </w:div>
                    <w:div w:id="1513714509">
                      <w:marLeft w:val="0"/>
                      <w:marRight w:val="0"/>
                      <w:marTop w:val="150"/>
                      <w:marBottom w:val="240"/>
                      <w:divBdr>
                        <w:top w:val="single" w:sz="6" w:space="8" w:color="AAB8C6"/>
                        <w:left w:val="single" w:sz="6" w:space="27" w:color="AAB8C6"/>
                        <w:bottom w:val="single" w:sz="6" w:space="8" w:color="AAB8C6"/>
                        <w:right w:val="single" w:sz="6" w:space="8" w:color="AAB8C6"/>
                      </w:divBdr>
                      <w:divsChild>
                        <w:div w:id="803698722">
                          <w:marLeft w:val="0"/>
                          <w:marRight w:val="0"/>
                          <w:marTop w:val="0"/>
                          <w:marBottom w:val="0"/>
                          <w:divBdr>
                            <w:top w:val="none" w:sz="0" w:space="0" w:color="auto"/>
                            <w:left w:val="none" w:sz="0" w:space="0" w:color="auto"/>
                            <w:bottom w:val="none" w:sz="0" w:space="0" w:color="auto"/>
                            <w:right w:val="none" w:sz="0" w:space="0" w:color="auto"/>
                          </w:divBdr>
                        </w:div>
                      </w:divsChild>
                    </w:div>
                    <w:div w:id="732192210">
                      <w:marLeft w:val="0"/>
                      <w:marRight w:val="0"/>
                      <w:marTop w:val="150"/>
                      <w:marBottom w:val="240"/>
                      <w:divBdr>
                        <w:top w:val="single" w:sz="6" w:space="8" w:color="FFEAAE"/>
                        <w:left w:val="single" w:sz="6" w:space="27" w:color="FFEAAE"/>
                        <w:bottom w:val="single" w:sz="6" w:space="8" w:color="FFEAAE"/>
                        <w:right w:val="single" w:sz="6" w:space="8" w:color="FFEAAE"/>
                      </w:divBdr>
                      <w:divsChild>
                        <w:div w:id="1715083300">
                          <w:marLeft w:val="0"/>
                          <w:marRight w:val="0"/>
                          <w:marTop w:val="0"/>
                          <w:marBottom w:val="0"/>
                          <w:divBdr>
                            <w:top w:val="none" w:sz="0" w:space="0" w:color="auto"/>
                            <w:left w:val="none" w:sz="0" w:space="0" w:color="auto"/>
                            <w:bottom w:val="none" w:sz="0" w:space="0" w:color="auto"/>
                            <w:right w:val="none" w:sz="0" w:space="0" w:color="auto"/>
                          </w:divBdr>
                        </w:div>
                      </w:divsChild>
                    </w:div>
                    <w:div w:id="1360201096">
                      <w:marLeft w:val="0"/>
                      <w:marRight w:val="0"/>
                      <w:marTop w:val="150"/>
                      <w:marBottom w:val="240"/>
                      <w:divBdr>
                        <w:top w:val="single" w:sz="6" w:space="8" w:color="AAB8C6"/>
                        <w:left w:val="single" w:sz="6" w:space="27" w:color="AAB8C6"/>
                        <w:bottom w:val="single" w:sz="6" w:space="8" w:color="AAB8C6"/>
                        <w:right w:val="single" w:sz="6" w:space="8" w:color="AAB8C6"/>
                      </w:divBdr>
                      <w:divsChild>
                        <w:div w:id="1479301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1783605">
      <w:bodyDiv w:val="1"/>
      <w:marLeft w:val="0"/>
      <w:marRight w:val="0"/>
      <w:marTop w:val="0"/>
      <w:marBottom w:val="0"/>
      <w:divBdr>
        <w:top w:val="none" w:sz="0" w:space="0" w:color="auto"/>
        <w:left w:val="none" w:sz="0" w:space="0" w:color="auto"/>
        <w:bottom w:val="none" w:sz="0" w:space="0" w:color="auto"/>
        <w:right w:val="none" w:sz="0" w:space="0" w:color="auto"/>
      </w:divBdr>
      <w:divsChild>
        <w:div w:id="245848701">
          <w:marLeft w:val="0"/>
          <w:marRight w:val="0"/>
          <w:marTop w:val="0"/>
          <w:marBottom w:val="0"/>
          <w:divBdr>
            <w:top w:val="none" w:sz="0" w:space="0" w:color="auto"/>
            <w:left w:val="none" w:sz="0" w:space="0" w:color="auto"/>
            <w:bottom w:val="none" w:sz="0" w:space="0" w:color="auto"/>
            <w:right w:val="none" w:sz="0" w:space="0" w:color="auto"/>
          </w:divBdr>
          <w:divsChild>
            <w:div w:id="259948323">
              <w:marLeft w:val="0"/>
              <w:marRight w:val="0"/>
              <w:marTop w:val="0"/>
              <w:marBottom w:val="0"/>
              <w:divBdr>
                <w:top w:val="none" w:sz="0" w:space="0" w:color="auto"/>
                <w:left w:val="none" w:sz="0" w:space="0" w:color="auto"/>
                <w:bottom w:val="none" w:sz="0" w:space="0" w:color="auto"/>
                <w:right w:val="none" w:sz="0" w:space="0" w:color="auto"/>
              </w:divBdr>
              <w:divsChild>
                <w:div w:id="74590895">
                  <w:marLeft w:val="0"/>
                  <w:marRight w:val="0"/>
                  <w:marTop w:val="0"/>
                  <w:marBottom w:val="0"/>
                  <w:divBdr>
                    <w:top w:val="none" w:sz="0" w:space="0" w:color="auto"/>
                    <w:left w:val="none" w:sz="0" w:space="0" w:color="auto"/>
                    <w:bottom w:val="none" w:sz="0" w:space="0" w:color="auto"/>
                    <w:right w:val="none" w:sz="0" w:space="0" w:color="auto"/>
                  </w:divBdr>
                  <w:divsChild>
                    <w:div w:id="45803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6123931">
      <w:bodyDiv w:val="1"/>
      <w:marLeft w:val="0"/>
      <w:marRight w:val="0"/>
      <w:marTop w:val="0"/>
      <w:marBottom w:val="0"/>
      <w:divBdr>
        <w:top w:val="none" w:sz="0" w:space="0" w:color="auto"/>
        <w:left w:val="none" w:sz="0" w:space="0" w:color="auto"/>
        <w:bottom w:val="none" w:sz="0" w:space="0" w:color="auto"/>
        <w:right w:val="none" w:sz="0" w:space="0" w:color="auto"/>
      </w:divBdr>
      <w:divsChild>
        <w:div w:id="1215384345">
          <w:marLeft w:val="0"/>
          <w:marRight w:val="0"/>
          <w:marTop w:val="0"/>
          <w:marBottom w:val="0"/>
          <w:divBdr>
            <w:top w:val="none" w:sz="0" w:space="0" w:color="auto"/>
            <w:left w:val="none" w:sz="0" w:space="0" w:color="auto"/>
            <w:bottom w:val="none" w:sz="0" w:space="0" w:color="auto"/>
            <w:right w:val="none" w:sz="0" w:space="0" w:color="auto"/>
          </w:divBdr>
          <w:divsChild>
            <w:div w:id="1895775158">
              <w:marLeft w:val="0"/>
              <w:marRight w:val="0"/>
              <w:marTop w:val="0"/>
              <w:marBottom w:val="0"/>
              <w:divBdr>
                <w:top w:val="none" w:sz="0" w:space="0" w:color="auto"/>
                <w:left w:val="none" w:sz="0" w:space="0" w:color="auto"/>
                <w:bottom w:val="none" w:sz="0" w:space="0" w:color="auto"/>
                <w:right w:val="none" w:sz="0" w:space="0" w:color="auto"/>
              </w:divBdr>
              <w:divsChild>
                <w:div w:id="2049842101">
                  <w:marLeft w:val="0"/>
                  <w:marRight w:val="0"/>
                  <w:marTop w:val="0"/>
                  <w:marBottom w:val="0"/>
                  <w:divBdr>
                    <w:top w:val="none" w:sz="0" w:space="0" w:color="auto"/>
                    <w:left w:val="none" w:sz="0" w:space="0" w:color="auto"/>
                    <w:bottom w:val="none" w:sz="0" w:space="0" w:color="auto"/>
                    <w:right w:val="none" w:sz="0" w:space="0" w:color="auto"/>
                  </w:divBdr>
                  <w:divsChild>
                    <w:div w:id="1114715946">
                      <w:marLeft w:val="0"/>
                      <w:marRight w:val="0"/>
                      <w:marTop w:val="0"/>
                      <w:marBottom w:val="0"/>
                      <w:divBdr>
                        <w:top w:val="none" w:sz="0" w:space="0" w:color="auto"/>
                        <w:left w:val="none" w:sz="0" w:space="0" w:color="auto"/>
                        <w:bottom w:val="none" w:sz="0" w:space="0" w:color="auto"/>
                        <w:right w:val="none" w:sz="0" w:space="0" w:color="auto"/>
                      </w:divBdr>
                    </w:div>
                    <w:div w:id="1413966062">
                      <w:marLeft w:val="0"/>
                      <w:marRight w:val="0"/>
                      <w:marTop w:val="150"/>
                      <w:marBottom w:val="240"/>
                      <w:divBdr>
                        <w:top w:val="single" w:sz="6" w:space="8" w:color="FFEAAE"/>
                        <w:left w:val="single" w:sz="6" w:space="27" w:color="FFEAAE"/>
                        <w:bottom w:val="single" w:sz="6" w:space="8" w:color="FFEAAE"/>
                        <w:right w:val="single" w:sz="6" w:space="8" w:color="FFEAAE"/>
                      </w:divBdr>
                      <w:divsChild>
                        <w:div w:id="1313754320">
                          <w:marLeft w:val="0"/>
                          <w:marRight w:val="0"/>
                          <w:marTop w:val="0"/>
                          <w:marBottom w:val="0"/>
                          <w:divBdr>
                            <w:top w:val="none" w:sz="0" w:space="0" w:color="auto"/>
                            <w:left w:val="none" w:sz="0" w:space="0" w:color="auto"/>
                            <w:bottom w:val="none" w:sz="0" w:space="0" w:color="auto"/>
                            <w:right w:val="none" w:sz="0" w:space="0" w:color="auto"/>
                          </w:divBdr>
                        </w:div>
                      </w:divsChild>
                    </w:div>
                    <w:div w:id="260260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2376259">
      <w:bodyDiv w:val="1"/>
      <w:marLeft w:val="0"/>
      <w:marRight w:val="0"/>
      <w:marTop w:val="0"/>
      <w:marBottom w:val="0"/>
      <w:divBdr>
        <w:top w:val="none" w:sz="0" w:space="0" w:color="auto"/>
        <w:left w:val="none" w:sz="0" w:space="0" w:color="auto"/>
        <w:bottom w:val="none" w:sz="0" w:space="0" w:color="auto"/>
        <w:right w:val="none" w:sz="0" w:space="0" w:color="auto"/>
      </w:divBdr>
      <w:divsChild>
        <w:div w:id="1288393858">
          <w:marLeft w:val="0"/>
          <w:marRight w:val="0"/>
          <w:marTop w:val="0"/>
          <w:marBottom w:val="0"/>
          <w:divBdr>
            <w:top w:val="none" w:sz="0" w:space="0" w:color="auto"/>
            <w:left w:val="none" w:sz="0" w:space="0" w:color="auto"/>
            <w:bottom w:val="none" w:sz="0" w:space="0" w:color="auto"/>
            <w:right w:val="none" w:sz="0" w:space="0" w:color="auto"/>
          </w:divBdr>
          <w:divsChild>
            <w:div w:id="1967656536">
              <w:marLeft w:val="0"/>
              <w:marRight w:val="0"/>
              <w:marTop w:val="0"/>
              <w:marBottom w:val="0"/>
              <w:divBdr>
                <w:top w:val="none" w:sz="0" w:space="0" w:color="auto"/>
                <w:left w:val="none" w:sz="0" w:space="0" w:color="auto"/>
                <w:bottom w:val="none" w:sz="0" w:space="0" w:color="auto"/>
                <w:right w:val="none" w:sz="0" w:space="0" w:color="auto"/>
              </w:divBdr>
              <w:divsChild>
                <w:div w:id="1362514059">
                  <w:marLeft w:val="0"/>
                  <w:marRight w:val="0"/>
                  <w:marTop w:val="0"/>
                  <w:marBottom w:val="0"/>
                  <w:divBdr>
                    <w:top w:val="none" w:sz="0" w:space="0" w:color="auto"/>
                    <w:left w:val="none" w:sz="0" w:space="0" w:color="auto"/>
                    <w:bottom w:val="none" w:sz="0" w:space="0" w:color="auto"/>
                    <w:right w:val="none" w:sz="0" w:space="0" w:color="auto"/>
                  </w:divBdr>
                  <w:divsChild>
                    <w:div w:id="477914605">
                      <w:marLeft w:val="0"/>
                      <w:marRight w:val="0"/>
                      <w:marTop w:val="150"/>
                      <w:marBottom w:val="240"/>
                      <w:divBdr>
                        <w:top w:val="single" w:sz="6" w:space="8" w:color="AAB8C6"/>
                        <w:left w:val="single" w:sz="6" w:space="27" w:color="AAB8C6"/>
                        <w:bottom w:val="single" w:sz="6" w:space="8" w:color="AAB8C6"/>
                        <w:right w:val="single" w:sz="6" w:space="8" w:color="AAB8C6"/>
                      </w:divBdr>
                      <w:divsChild>
                        <w:div w:id="84352510">
                          <w:marLeft w:val="0"/>
                          <w:marRight w:val="0"/>
                          <w:marTop w:val="0"/>
                          <w:marBottom w:val="0"/>
                          <w:divBdr>
                            <w:top w:val="none" w:sz="0" w:space="0" w:color="auto"/>
                            <w:left w:val="none" w:sz="0" w:space="0" w:color="auto"/>
                            <w:bottom w:val="none" w:sz="0" w:space="0" w:color="auto"/>
                            <w:right w:val="none" w:sz="0" w:space="0" w:color="auto"/>
                          </w:divBdr>
                        </w:div>
                      </w:divsChild>
                    </w:div>
                    <w:div w:id="1500929683">
                      <w:marLeft w:val="0"/>
                      <w:marRight w:val="0"/>
                      <w:marTop w:val="150"/>
                      <w:marBottom w:val="240"/>
                      <w:divBdr>
                        <w:top w:val="single" w:sz="6" w:space="8" w:color="D04437"/>
                        <w:left w:val="single" w:sz="6" w:space="27" w:color="D04437"/>
                        <w:bottom w:val="single" w:sz="6" w:space="8" w:color="D04437"/>
                        <w:right w:val="single" w:sz="6" w:space="8" w:color="D04437"/>
                      </w:divBdr>
                      <w:divsChild>
                        <w:div w:id="185626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9310150">
      <w:bodyDiv w:val="1"/>
      <w:marLeft w:val="0"/>
      <w:marRight w:val="0"/>
      <w:marTop w:val="0"/>
      <w:marBottom w:val="0"/>
      <w:divBdr>
        <w:top w:val="none" w:sz="0" w:space="0" w:color="auto"/>
        <w:left w:val="none" w:sz="0" w:space="0" w:color="auto"/>
        <w:bottom w:val="none" w:sz="0" w:space="0" w:color="auto"/>
        <w:right w:val="none" w:sz="0" w:space="0" w:color="auto"/>
      </w:divBdr>
      <w:divsChild>
        <w:div w:id="1796605540">
          <w:marLeft w:val="0"/>
          <w:marRight w:val="0"/>
          <w:marTop w:val="0"/>
          <w:marBottom w:val="0"/>
          <w:divBdr>
            <w:top w:val="none" w:sz="0" w:space="0" w:color="auto"/>
            <w:left w:val="none" w:sz="0" w:space="0" w:color="auto"/>
            <w:bottom w:val="none" w:sz="0" w:space="0" w:color="auto"/>
            <w:right w:val="none" w:sz="0" w:space="0" w:color="auto"/>
          </w:divBdr>
          <w:divsChild>
            <w:div w:id="24524853">
              <w:marLeft w:val="0"/>
              <w:marRight w:val="0"/>
              <w:marTop w:val="0"/>
              <w:marBottom w:val="0"/>
              <w:divBdr>
                <w:top w:val="none" w:sz="0" w:space="0" w:color="auto"/>
                <w:left w:val="none" w:sz="0" w:space="0" w:color="auto"/>
                <w:bottom w:val="none" w:sz="0" w:space="0" w:color="auto"/>
                <w:right w:val="none" w:sz="0" w:space="0" w:color="auto"/>
              </w:divBdr>
              <w:divsChild>
                <w:div w:id="1830632909">
                  <w:marLeft w:val="0"/>
                  <w:marRight w:val="0"/>
                  <w:marTop w:val="0"/>
                  <w:marBottom w:val="0"/>
                  <w:divBdr>
                    <w:top w:val="none" w:sz="0" w:space="0" w:color="auto"/>
                    <w:left w:val="none" w:sz="0" w:space="0" w:color="auto"/>
                    <w:bottom w:val="none" w:sz="0" w:space="0" w:color="auto"/>
                    <w:right w:val="none" w:sz="0" w:space="0" w:color="auto"/>
                  </w:divBdr>
                  <w:divsChild>
                    <w:div w:id="597755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147020">
      <w:bodyDiv w:val="1"/>
      <w:marLeft w:val="0"/>
      <w:marRight w:val="0"/>
      <w:marTop w:val="0"/>
      <w:marBottom w:val="0"/>
      <w:divBdr>
        <w:top w:val="none" w:sz="0" w:space="0" w:color="auto"/>
        <w:left w:val="none" w:sz="0" w:space="0" w:color="auto"/>
        <w:bottom w:val="none" w:sz="0" w:space="0" w:color="auto"/>
        <w:right w:val="none" w:sz="0" w:space="0" w:color="auto"/>
      </w:divBdr>
      <w:divsChild>
        <w:div w:id="1529566715">
          <w:marLeft w:val="0"/>
          <w:marRight w:val="0"/>
          <w:marTop w:val="0"/>
          <w:marBottom w:val="0"/>
          <w:divBdr>
            <w:top w:val="none" w:sz="0" w:space="0" w:color="auto"/>
            <w:left w:val="none" w:sz="0" w:space="0" w:color="auto"/>
            <w:bottom w:val="none" w:sz="0" w:space="0" w:color="auto"/>
            <w:right w:val="none" w:sz="0" w:space="0" w:color="auto"/>
          </w:divBdr>
          <w:divsChild>
            <w:div w:id="1963997741">
              <w:marLeft w:val="0"/>
              <w:marRight w:val="0"/>
              <w:marTop w:val="0"/>
              <w:marBottom w:val="0"/>
              <w:divBdr>
                <w:top w:val="none" w:sz="0" w:space="0" w:color="auto"/>
                <w:left w:val="none" w:sz="0" w:space="0" w:color="auto"/>
                <w:bottom w:val="none" w:sz="0" w:space="0" w:color="auto"/>
                <w:right w:val="none" w:sz="0" w:space="0" w:color="auto"/>
              </w:divBdr>
              <w:divsChild>
                <w:div w:id="339892790">
                  <w:marLeft w:val="0"/>
                  <w:marRight w:val="0"/>
                  <w:marTop w:val="0"/>
                  <w:marBottom w:val="0"/>
                  <w:divBdr>
                    <w:top w:val="none" w:sz="0" w:space="0" w:color="auto"/>
                    <w:left w:val="none" w:sz="0" w:space="0" w:color="auto"/>
                    <w:bottom w:val="none" w:sz="0" w:space="0" w:color="auto"/>
                    <w:right w:val="none" w:sz="0" w:space="0" w:color="auto"/>
                  </w:divBdr>
                  <w:divsChild>
                    <w:div w:id="319309595">
                      <w:marLeft w:val="0"/>
                      <w:marRight w:val="0"/>
                      <w:marTop w:val="0"/>
                      <w:marBottom w:val="0"/>
                      <w:divBdr>
                        <w:top w:val="none" w:sz="0" w:space="0" w:color="auto"/>
                        <w:left w:val="none" w:sz="0" w:space="0" w:color="auto"/>
                        <w:bottom w:val="none" w:sz="0" w:space="0" w:color="auto"/>
                        <w:right w:val="none" w:sz="0" w:space="0" w:color="auto"/>
                      </w:divBdr>
                    </w:div>
                    <w:div w:id="1781339188">
                      <w:marLeft w:val="0"/>
                      <w:marRight w:val="0"/>
                      <w:marTop w:val="150"/>
                      <w:marBottom w:val="240"/>
                      <w:divBdr>
                        <w:top w:val="single" w:sz="6" w:space="8" w:color="FFEAAE"/>
                        <w:left w:val="single" w:sz="6" w:space="27" w:color="FFEAAE"/>
                        <w:bottom w:val="single" w:sz="6" w:space="8" w:color="FFEAAE"/>
                        <w:right w:val="single" w:sz="6" w:space="8" w:color="FFEAAE"/>
                      </w:divBdr>
                      <w:divsChild>
                        <w:div w:id="1167284056">
                          <w:marLeft w:val="0"/>
                          <w:marRight w:val="0"/>
                          <w:marTop w:val="0"/>
                          <w:marBottom w:val="0"/>
                          <w:divBdr>
                            <w:top w:val="none" w:sz="0" w:space="0" w:color="auto"/>
                            <w:left w:val="none" w:sz="0" w:space="0" w:color="auto"/>
                            <w:bottom w:val="none" w:sz="0" w:space="0" w:color="auto"/>
                            <w:right w:val="none" w:sz="0" w:space="0" w:color="auto"/>
                          </w:divBdr>
                        </w:div>
                      </w:divsChild>
                    </w:div>
                    <w:div w:id="2129473784">
                      <w:marLeft w:val="0"/>
                      <w:marRight w:val="0"/>
                      <w:marTop w:val="150"/>
                      <w:marBottom w:val="240"/>
                      <w:divBdr>
                        <w:top w:val="single" w:sz="6" w:space="8" w:color="FFEAAE"/>
                        <w:left w:val="single" w:sz="6" w:space="27" w:color="FFEAAE"/>
                        <w:bottom w:val="single" w:sz="6" w:space="8" w:color="FFEAAE"/>
                        <w:right w:val="single" w:sz="6" w:space="8" w:color="FFEAAE"/>
                      </w:divBdr>
                      <w:divsChild>
                        <w:div w:id="1267806315">
                          <w:marLeft w:val="0"/>
                          <w:marRight w:val="0"/>
                          <w:marTop w:val="0"/>
                          <w:marBottom w:val="0"/>
                          <w:divBdr>
                            <w:top w:val="none" w:sz="0" w:space="0" w:color="auto"/>
                            <w:left w:val="none" w:sz="0" w:space="0" w:color="auto"/>
                            <w:bottom w:val="none" w:sz="0" w:space="0" w:color="auto"/>
                            <w:right w:val="none" w:sz="0" w:space="0" w:color="auto"/>
                          </w:divBdr>
                        </w:div>
                      </w:divsChild>
                    </w:div>
                    <w:div w:id="1335453911">
                      <w:marLeft w:val="0"/>
                      <w:marRight w:val="0"/>
                      <w:marTop w:val="150"/>
                      <w:marBottom w:val="150"/>
                      <w:divBdr>
                        <w:top w:val="single" w:sz="12" w:space="0" w:color="D0EEFD"/>
                        <w:left w:val="single" w:sz="12" w:space="0" w:color="D0EEFD"/>
                        <w:bottom w:val="single" w:sz="12" w:space="0" w:color="D0EEFD"/>
                        <w:right w:val="single" w:sz="12" w:space="0" w:color="D0EEFD"/>
                      </w:divBdr>
                      <w:divsChild>
                        <w:div w:id="173600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799620">
      <w:bodyDiv w:val="1"/>
      <w:marLeft w:val="0"/>
      <w:marRight w:val="0"/>
      <w:marTop w:val="0"/>
      <w:marBottom w:val="0"/>
      <w:divBdr>
        <w:top w:val="none" w:sz="0" w:space="0" w:color="auto"/>
        <w:left w:val="none" w:sz="0" w:space="0" w:color="auto"/>
        <w:bottom w:val="none" w:sz="0" w:space="0" w:color="auto"/>
        <w:right w:val="none" w:sz="0" w:space="0" w:color="auto"/>
      </w:divBdr>
      <w:divsChild>
        <w:div w:id="1560241000">
          <w:marLeft w:val="0"/>
          <w:marRight w:val="0"/>
          <w:marTop w:val="0"/>
          <w:marBottom w:val="0"/>
          <w:divBdr>
            <w:top w:val="none" w:sz="0" w:space="0" w:color="auto"/>
            <w:left w:val="none" w:sz="0" w:space="0" w:color="auto"/>
            <w:bottom w:val="none" w:sz="0" w:space="0" w:color="auto"/>
            <w:right w:val="none" w:sz="0" w:space="0" w:color="auto"/>
          </w:divBdr>
          <w:divsChild>
            <w:div w:id="1448352228">
              <w:marLeft w:val="0"/>
              <w:marRight w:val="0"/>
              <w:marTop w:val="0"/>
              <w:marBottom w:val="0"/>
              <w:divBdr>
                <w:top w:val="none" w:sz="0" w:space="0" w:color="auto"/>
                <w:left w:val="none" w:sz="0" w:space="0" w:color="auto"/>
                <w:bottom w:val="none" w:sz="0" w:space="0" w:color="auto"/>
                <w:right w:val="none" w:sz="0" w:space="0" w:color="auto"/>
              </w:divBdr>
              <w:divsChild>
                <w:div w:id="991643985">
                  <w:marLeft w:val="0"/>
                  <w:marRight w:val="0"/>
                  <w:marTop w:val="0"/>
                  <w:marBottom w:val="0"/>
                  <w:divBdr>
                    <w:top w:val="none" w:sz="0" w:space="0" w:color="auto"/>
                    <w:left w:val="none" w:sz="0" w:space="0" w:color="auto"/>
                    <w:bottom w:val="none" w:sz="0" w:space="0" w:color="auto"/>
                    <w:right w:val="none" w:sz="0" w:space="0" w:color="auto"/>
                  </w:divBdr>
                  <w:divsChild>
                    <w:div w:id="200037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3809367">
      <w:bodyDiv w:val="1"/>
      <w:marLeft w:val="0"/>
      <w:marRight w:val="0"/>
      <w:marTop w:val="0"/>
      <w:marBottom w:val="0"/>
      <w:divBdr>
        <w:top w:val="none" w:sz="0" w:space="0" w:color="auto"/>
        <w:left w:val="none" w:sz="0" w:space="0" w:color="auto"/>
        <w:bottom w:val="none" w:sz="0" w:space="0" w:color="auto"/>
        <w:right w:val="none" w:sz="0" w:space="0" w:color="auto"/>
      </w:divBdr>
      <w:divsChild>
        <w:div w:id="258373958">
          <w:marLeft w:val="0"/>
          <w:marRight w:val="0"/>
          <w:marTop w:val="0"/>
          <w:marBottom w:val="0"/>
          <w:divBdr>
            <w:top w:val="none" w:sz="0" w:space="0" w:color="auto"/>
            <w:left w:val="none" w:sz="0" w:space="0" w:color="auto"/>
            <w:bottom w:val="none" w:sz="0" w:space="0" w:color="auto"/>
            <w:right w:val="none" w:sz="0" w:space="0" w:color="auto"/>
          </w:divBdr>
          <w:divsChild>
            <w:div w:id="1888688607">
              <w:marLeft w:val="0"/>
              <w:marRight w:val="0"/>
              <w:marTop w:val="0"/>
              <w:marBottom w:val="0"/>
              <w:divBdr>
                <w:top w:val="none" w:sz="0" w:space="0" w:color="auto"/>
                <w:left w:val="none" w:sz="0" w:space="0" w:color="auto"/>
                <w:bottom w:val="none" w:sz="0" w:space="0" w:color="auto"/>
                <w:right w:val="none" w:sz="0" w:space="0" w:color="auto"/>
              </w:divBdr>
              <w:divsChild>
                <w:div w:id="191890298">
                  <w:marLeft w:val="0"/>
                  <w:marRight w:val="0"/>
                  <w:marTop w:val="0"/>
                  <w:marBottom w:val="0"/>
                  <w:divBdr>
                    <w:top w:val="none" w:sz="0" w:space="0" w:color="auto"/>
                    <w:left w:val="none" w:sz="0" w:space="0" w:color="auto"/>
                    <w:bottom w:val="none" w:sz="0" w:space="0" w:color="auto"/>
                    <w:right w:val="none" w:sz="0" w:space="0" w:color="auto"/>
                  </w:divBdr>
                  <w:divsChild>
                    <w:div w:id="1066686019">
                      <w:marLeft w:val="0"/>
                      <w:marRight w:val="0"/>
                      <w:marTop w:val="0"/>
                      <w:marBottom w:val="0"/>
                      <w:divBdr>
                        <w:top w:val="none" w:sz="0" w:space="0" w:color="auto"/>
                        <w:left w:val="none" w:sz="0" w:space="0" w:color="auto"/>
                        <w:bottom w:val="none" w:sz="0" w:space="0" w:color="auto"/>
                        <w:right w:val="none" w:sz="0" w:space="0" w:color="auto"/>
                      </w:divBdr>
                    </w:div>
                    <w:div w:id="143983370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 w:id="951011592">
      <w:bodyDiv w:val="1"/>
      <w:marLeft w:val="0"/>
      <w:marRight w:val="0"/>
      <w:marTop w:val="0"/>
      <w:marBottom w:val="0"/>
      <w:divBdr>
        <w:top w:val="none" w:sz="0" w:space="0" w:color="auto"/>
        <w:left w:val="none" w:sz="0" w:space="0" w:color="auto"/>
        <w:bottom w:val="none" w:sz="0" w:space="0" w:color="auto"/>
        <w:right w:val="none" w:sz="0" w:space="0" w:color="auto"/>
      </w:divBdr>
      <w:divsChild>
        <w:div w:id="1342274807">
          <w:marLeft w:val="0"/>
          <w:marRight w:val="0"/>
          <w:marTop w:val="0"/>
          <w:marBottom w:val="0"/>
          <w:divBdr>
            <w:top w:val="none" w:sz="0" w:space="0" w:color="auto"/>
            <w:left w:val="none" w:sz="0" w:space="0" w:color="auto"/>
            <w:bottom w:val="none" w:sz="0" w:space="0" w:color="auto"/>
            <w:right w:val="none" w:sz="0" w:space="0" w:color="auto"/>
          </w:divBdr>
          <w:divsChild>
            <w:div w:id="174810238">
              <w:marLeft w:val="0"/>
              <w:marRight w:val="0"/>
              <w:marTop w:val="0"/>
              <w:marBottom w:val="0"/>
              <w:divBdr>
                <w:top w:val="none" w:sz="0" w:space="0" w:color="auto"/>
                <w:left w:val="none" w:sz="0" w:space="0" w:color="auto"/>
                <w:bottom w:val="none" w:sz="0" w:space="0" w:color="auto"/>
                <w:right w:val="none" w:sz="0" w:space="0" w:color="auto"/>
              </w:divBdr>
              <w:divsChild>
                <w:div w:id="147143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651664">
      <w:bodyDiv w:val="1"/>
      <w:marLeft w:val="0"/>
      <w:marRight w:val="0"/>
      <w:marTop w:val="0"/>
      <w:marBottom w:val="0"/>
      <w:divBdr>
        <w:top w:val="none" w:sz="0" w:space="0" w:color="auto"/>
        <w:left w:val="none" w:sz="0" w:space="0" w:color="auto"/>
        <w:bottom w:val="none" w:sz="0" w:space="0" w:color="auto"/>
        <w:right w:val="none" w:sz="0" w:space="0" w:color="auto"/>
      </w:divBdr>
      <w:divsChild>
        <w:div w:id="1698969242">
          <w:marLeft w:val="0"/>
          <w:marRight w:val="0"/>
          <w:marTop w:val="0"/>
          <w:marBottom w:val="0"/>
          <w:divBdr>
            <w:top w:val="none" w:sz="0" w:space="0" w:color="auto"/>
            <w:left w:val="none" w:sz="0" w:space="0" w:color="auto"/>
            <w:bottom w:val="none" w:sz="0" w:space="0" w:color="auto"/>
            <w:right w:val="none" w:sz="0" w:space="0" w:color="auto"/>
          </w:divBdr>
          <w:divsChild>
            <w:div w:id="76102339">
              <w:marLeft w:val="0"/>
              <w:marRight w:val="0"/>
              <w:marTop w:val="0"/>
              <w:marBottom w:val="0"/>
              <w:divBdr>
                <w:top w:val="none" w:sz="0" w:space="0" w:color="auto"/>
                <w:left w:val="none" w:sz="0" w:space="0" w:color="auto"/>
                <w:bottom w:val="none" w:sz="0" w:space="0" w:color="auto"/>
                <w:right w:val="none" w:sz="0" w:space="0" w:color="auto"/>
              </w:divBdr>
              <w:divsChild>
                <w:div w:id="1146242994">
                  <w:marLeft w:val="0"/>
                  <w:marRight w:val="0"/>
                  <w:marTop w:val="0"/>
                  <w:marBottom w:val="0"/>
                  <w:divBdr>
                    <w:top w:val="none" w:sz="0" w:space="0" w:color="auto"/>
                    <w:left w:val="none" w:sz="0" w:space="0" w:color="auto"/>
                    <w:bottom w:val="none" w:sz="0" w:space="0" w:color="auto"/>
                    <w:right w:val="none" w:sz="0" w:space="0" w:color="auto"/>
                  </w:divBdr>
                  <w:divsChild>
                    <w:div w:id="1730835414">
                      <w:marLeft w:val="0"/>
                      <w:marRight w:val="0"/>
                      <w:marTop w:val="0"/>
                      <w:marBottom w:val="0"/>
                      <w:divBdr>
                        <w:top w:val="none" w:sz="0" w:space="0" w:color="auto"/>
                        <w:left w:val="none" w:sz="0" w:space="0" w:color="auto"/>
                        <w:bottom w:val="none" w:sz="0" w:space="0" w:color="auto"/>
                        <w:right w:val="none" w:sz="0" w:space="0" w:color="auto"/>
                      </w:divBdr>
                    </w:div>
                    <w:div w:id="1210338107">
                      <w:marLeft w:val="0"/>
                      <w:marRight w:val="0"/>
                      <w:marTop w:val="150"/>
                      <w:marBottom w:val="240"/>
                      <w:divBdr>
                        <w:top w:val="single" w:sz="6" w:space="8" w:color="AAB8C6"/>
                        <w:left w:val="single" w:sz="6" w:space="27" w:color="AAB8C6"/>
                        <w:bottom w:val="single" w:sz="6" w:space="8" w:color="AAB8C6"/>
                        <w:right w:val="single" w:sz="6" w:space="8" w:color="AAB8C6"/>
                      </w:divBdr>
                      <w:divsChild>
                        <w:div w:id="8908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1807498">
      <w:bodyDiv w:val="1"/>
      <w:marLeft w:val="0"/>
      <w:marRight w:val="0"/>
      <w:marTop w:val="0"/>
      <w:marBottom w:val="0"/>
      <w:divBdr>
        <w:top w:val="none" w:sz="0" w:space="0" w:color="auto"/>
        <w:left w:val="none" w:sz="0" w:space="0" w:color="auto"/>
        <w:bottom w:val="none" w:sz="0" w:space="0" w:color="auto"/>
        <w:right w:val="none" w:sz="0" w:space="0" w:color="auto"/>
      </w:divBdr>
      <w:divsChild>
        <w:div w:id="1030302157">
          <w:marLeft w:val="0"/>
          <w:marRight w:val="0"/>
          <w:marTop w:val="0"/>
          <w:marBottom w:val="0"/>
          <w:divBdr>
            <w:top w:val="none" w:sz="0" w:space="0" w:color="auto"/>
            <w:left w:val="none" w:sz="0" w:space="0" w:color="auto"/>
            <w:bottom w:val="none" w:sz="0" w:space="0" w:color="auto"/>
            <w:right w:val="none" w:sz="0" w:space="0" w:color="auto"/>
          </w:divBdr>
          <w:divsChild>
            <w:div w:id="1198391634">
              <w:marLeft w:val="0"/>
              <w:marRight w:val="0"/>
              <w:marTop w:val="0"/>
              <w:marBottom w:val="0"/>
              <w:divBdr>
                <w:top w:val="none" w:sz="0" w:space="0" w:color="auto"/>
                <w:left w:val="none" w:sz="0" w:space="0" w:color="auto"/>
                <w:bottom w:val="none" w:sz="0" w:space="0" w:color="auto"/>
                <w:right w:val="none" w:sz="0" w:space="0" w:color="auto"/>
              </w:divBdr>
              <w:divsChild>
                <w:div w:id="49907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361384">
      <w:bodyDiv w:val="1"/>
      <w:marLeft w:val="0"/>
      <w:marRight w:val="0"/>
      <w:marTop w:val="0"/>
      <w:marBottom w:val="0"/>
      <w:divBdr>
        <w:top w:val="none" w:sz="0" w:space="0" w:color="auto"/>
        <w:left w:val="none" w:sz="0" w:space="0" w:color="auto"/>
        <w:bottom w:val="none" w:sz="0" w:space="0" w:color="auto"/>
        <w:right w:val="none" w:sz="0" w:space="0" w:color="auto"/>
      </w:divBdr>
      <w:divsChild>
        <w:div w:id="1486555428">
          <w:marLeft w:val="0"/>
          <w:marRight w:val="0"/>
          <w:marTop w:val="0"/>
          <w:marBottom w:val="0"/>
          <w:divBdr>
            <w:top w:val="none" w:sz="0" w:space="0" w:color="auto"/>
            <w:left w:val="none" w:sz="0" w:space="0" w:color="auto"/>
            <w:bottom w:val="none" w:sz="0" w:space="0" w:color="auto"/>
            <w:right w:val="none" w:sz="0" w:space="0" w:color="auto"/>
          </w:divBdr>
          <w:divsChild>
            <w:div w:id="310642871">
              <w:marLeft w:val="0"/>
              <w:marRight w:val="0"/>
              <w:marTop w:val="0"/>
              <w:marBottom w:val="0"/>
              <w:divBdr>
                <w:top w:val="none" w:sz="0" w:space="0" w:color="auto"/>
                <w:left w:val="none" w:sz="0" w:space="0" w:color="auto"/>
                <w:bottom w:val="none" w:sz="0" w:space="0" w:color="auto"/>
                <w:right w:val="none" w:sz="0" w:space="0" w:color="auto"/>
              </w:divBdr>
              <w:divsChild>
                <w:div w:id="1724333865">
                  <w:marLeft w:val="0"/>
                  <w:marRight w:val="0"/>
                  <w:marTop w:val="0"/>
                  <w:marBottom w:val="0"/>
                  <w:divBdr>
                    <w:top w:val="none" w:sz="0" w:space="0" w:color="auto"/>
                    <w:left w:val="none" w:sz="0" w:space="0" w:color="auto"/>
                    <w:bottom w:val="none" w:sz="0" w:space="0" w:color="auto"/>
                    <w:right w:val="none" w:sz="0" w:space="0" w:color="auto"/>
                  </w:divBdr>
                  <w:divsChild>
                    <w:div w:id="1230767201">
                      <w:marLeft w:val="0"/>
                      <w:marRight w:val="0"/>
                      <w:marTop w:val="0"/>
                      <w:marBottom w:val="0"/>
                      <w:divBdr>
                        <w:top w:val="none" w:sz="0" w:space="0" w:color="auto"/>
                        <w:left w:val="none" w:sz="0" w:space="0" w:color="auto"/>
                        <w:bottom w:val="none" w:sz="0" w:space="0" w:color="auto"/>
                        <w:right w:val="none" w:sz="0" w:space="0" w:color="auto"/>
                      </w:divBdr>
                    </w:div>
                    <w:div w:id="636836070">
                      <w:marLeft w:val="0"/>
                      <w:marRight w:val="0"/>
                      <w:marTop w:val="150"/>
                      <w:marBottom w:val="240"/>
                      <w:divBdr>
                        <w:top w:val="single" w:sz="6" w:space="8" w:color="AAB8C6"/>
                        <w:left w:val="single" w:sz="6" w:space="27" w:color="AAB8C6"/>
                        <w:bottom w:val="single" w:sz="6" w:space="8" w:color="AAB8C6"/>
                        <w:right w:val="single" w:sz="6" w:space="8" w:color="AAB8C6"/>
                      </w:divBdr>
                      <w:divsChild>
                        <w:div w:id="185801547">
                          <w:marLeft w:val="0"/>
                          <w:marRight w:val="0"/>
                          <w:marTop w:val="0"/>
                          <w:marBottom w:val="0"/>
                          <w:divBdr>
                            <w:top w:val="none" w:sz="0" w:space="0" w:color="auto"/>
                            <w:left w:val="none" w:sz="0" w:space="0" w:color="auto"/>
                            <w:bottom w:val="none" w:sz="0" w:space="0" w:color="auto"/>
                            <w:right w:val="none" w:sz="0" w:space="0" w:color="auto"/>
                          </w:divBdr>
                        </w:div>
                      </w:divsChild>
                    </w:div>
                    <w:div w:id="936254322">
                      <w:marLeft w:val="0"/>
                      <w:marRight w:val="0"/>
                      <w:marTop w:val="150"/>
                      <w:marBottom w:val="240"/>
                      <w:divBdr>
                        <w:top w:val="single" w:sz="6" w:space="8" w:color="AAB8C6"/>
                        <w:left w:val="single" w:sz="6" w:space="27" w:color="AAB8C6"/>
                        <w:bottom w:val="single" w:sz="6" w:space="8" w:color="AAB8C6"/>
                        <w:right w:val="single" w:sz="6" w:space="8" w:color="AAB8C6"/>
                      </w:divBdr>
                      <w:divsChild>
                        <w:div w:id="513499057">
                          <w:marLeft w:val="0"/>
                          <w:marRight w:val="0"/>
                          <w:marTop w:val="0"/>
                          <w:marBottom w:val="0"/>
                          <w:divBdr>
                            <w:top w:val="none" w:sz="0" w:space="0" w:color="auto"/>
                            <w:left w:val="none" w:sz="0" w:space="0" w:color="auto"/>
                            <w:bottom w:val="none" w:sz="0" w:space="0" w:color="auto"/>
                            <w:right w:val="none" w:sz="0" w:space="0" w:color="auto"/>
                          </w:divBdr>
                        </w:div>
                      </w:divsChild>
                    </w:div>
                    <w:div w:id="1368794054">
                      <w:marLeft w:val="0"/>
                      <w:marRight w:val="0"/>
                      <w:marTop w:val="150"/>
                      <w:marBottom w:val="240"/>
                      <w:divBdr>
                        <w:top w:val="single" w:sz="6" w:space="8" w:color="91C89C"/>
                        <w:left w:val="single" w:sz="6" w:space="27" w:color="91C89C"/>
                        <w:bottom w:val="single" w:sz="6" w:space="8" w:color="91C89C"/>
                        <w:right w:val="single" w:sz="6" w:space="8" w:color="91C89C"/>
                      </w:divBdr>
                      <w:divsChild>
                        <w:div w:id="2007435620">
                          <w:marLeft w:val="0"/>
                          <w:marRight w:val="0"/>
                          <w:marTop w:val="0"/>
                          <w:marBottom w:val="0"/>
                          <w:divBdr>
                            <w:top w:val="none" w:sz="0" w:space="0" w:color="auto"/>
                            <w:left w:val="none" w:sz="0" w:space="0" w:color="auto"/>
                            <w:bottom w:val="none" w:sz="0" w:space="0" w:color="auto"/>
                            <w:right w:val="none" w:sz="0" w:space="0" w:color="auto"/>
                          </w:divBdr>
                        </w:div>
                      </w:divsChild>
                    </w:div>
                    <w:div w:id="1484079541">
                      <w:marLeft w:val="0"/>
                      <w:marRight w:val="0"/>
                      <w:marTop w:val="150"/>
                      <w:marBottom w:val="240"/>
                      <w:divBdr>
                        <w:top w:val="single" w:sz="6" w:space="8" w:color="D04437"/>
                        <w:left w:val="single" w:sz="6" w:space="27" w:color="D04437"/>
                        <w:bottom w:val="single" w:sz="6" w:space="8" w:color="D04437"/>
                        <w:right w:val="single" w:sz="6" w:space="8" w:color="D04437"/>
                      </w:divBdr>
                      <w:divsChild>
                        <w:div w:id="1980259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0608223">
      <w:bodyDiv w:val="1"/>
      <w:marLeft w:val="0"/>
      <w:marRight w:val="0"/>
      <w:marTop w:val="0"/>
      <w:marBottom w:val="0"/>
      <w:divBdr>
        <w:top w:val="none" w:sz="0" w:space="0" w:color="auto"/>
        <w:left w:val="none" w:sz="0" w:space="0" w:color="auto"/>
        <w:bottom w:val="none" w:sz="0" w:space="0" w:color="auto"/>
        <w:right w:val="none" w:sz="0" w:space="0" w:color="auto"/>
      </w:divBdr>
      <w:divsChild>
        <w:div w:id="121389292">
          <w:marLeft w:val="0"/>
          <w:marRight w:val="0"/>
          <w:marTop w:val="0"/>
          <w:marBottom w:val="0"/>
          <w:divBdr>
            <w:top w:val="none" w:sz="0" w:space="0" w:color="auto"/>
            <w:left w:val="none" w:sz="0" w:space="0" w:color="auto"/>
            <w:bottom w:val="none" w:sz="0" w:space="0" w:color="auto"/>
            <w:right w:val="none" w:sz="0" w:space="0" w:color="auto"/>
          </w:divBdr>
          <w:divsChild>
            <w:div w:id="898324369">
              <w:marLeft w:val="0"/>
              <w:marRight w:val="0"/>
              <w:marTop w:val="0"/>
              <w:marBottom w:val="0"/>
              <w:divBdr>
                <w:top w:val="none" w:sz="0" w:space="0" w:color="auto"/>
                <w:left w:val="none" w:sz="0" w:space="0" w:color="auto"/>
                <w:bottom w:val="none" w:sz="0" w:space="0" w:color="auto"/>
                <w:right w:val="none" w:sz="0" w:space="0" w:color="auto"/>
              </w:divBdr>
              <w:divsChild>
                <w:div w:id="1931355267">
                  <w:marLeft w:val="0"/>
                  <w:marRight w:val="0"/>
                  <w:marTop w:val="0"/>
                  <w:marBottom w:val="0"/>
                  <w:divBdr>
                    <w:top w:val="none" w:sz="0" w:space="0" w:color="auto"/>
                    <w:left w:val="none" w:sz="0" w:space="0" w:color="auto"/>
                    <w:bottom w:val="none" w:sz="0" w:space="0" w:color="auto"/>
                    <w:right w:val="none" w:sz="0" w:space="0" w:color="auto"/>
                  </w:divBdr>
                  <w:divsChild>
                    <w:div w:id="199366520">
                      <w:marLeft w:val="0"/>
                      <w:marRight w:val="0"/>
                      <w:marTop w:val="150"/>
                      <w:marBottom w:val="0"/>
                      <w:divBdr>
                        <w:top w:val="none" w:sz="0" w:space="0" w:color="auto"/>
                        <w:left w:val="none" w:sz="0" w:space="0" w:color="auto"/>
                        <w:bottom w:val="none" w:sz="0" w:space="0" w:color="auto"/>
                        <w:right w:val="none" w:sz="0" w:space="0" w:color="auto"/>
                      </w:divBdr>
                    </w:div>
                    <w:div w:id="817116476">
                      <w:marLeft w:val="0"/>
                      <w:marRight w:val="0"/>
                      <w:marTop w:val="150"/>
                      <w:marBottom w:val="240"/>
                      <w:divBdr>
                        <w:top w:val="single" w:sz="6" w:space="8" w:color="D04437"/>
                        <w:left w:val="single" w:sz="6" w:space="27" w:color="D04437"/>
                        <w:bottom w:val="single" w:sz="6" w:space="8" w:color="D04437"/>
                        <w:right w:val="single" w:sz="6" w:space="8" w:color="D04437"/>
                      </w:divBdr>
                      <w:divsChild>
                        <w:div w:id="1923952745">
                          <w:marLeft w:val="0"/>
                          <w:marRight w:val="0"/>
                          <w:marTop w:val="0"/>
                          <w:marBottom w:val="0"/>
                          <w:divBdr>
                            <w:top w:val="none" w:sz="0" w:space="0" w:color="auto"/>
                            <w:left w:val="none" w:sz="0" w:space="0" w:color="auto"/>
                            <w:bottom w:val="none" w:sz="0" w:space="0" w:color="auto"/>
                            <w:right w:val="none" w:sz="0" w:space="0" w:color="auto"/>
                          </w:divBdr>
                        </w:div>
                      </w:divsChild>
                    </w:div>
                    <w:div w:id="514535821">
                      <w:marLeft w:val="0"/>
                      <w:marRight w:val="0"/>
                      <w:marTop w:val="150"/>
                      <w:marBottom w:val="240"/>
                      <w:divBdr>
                        <w:top w:val="single" w:sz="6" w:space="8" w:color="91C89C"/>
                        <w:left w:val="single" w:sz="6" w:space="27" w:color="91C89C"/>
                        <w:bottom w:val="single" w:sz="6" w:space="8" w:color="91C89C"/>
                        <w:right w:val="single" w:sz="6" w:space="8" w:color="91C89C"/>
                      </w:divBdr>
                      <w:divsChild>
                        <w:div w:id="147432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9974286">
      <w:bodyDiv w:val="1"/>
      <w:marLeft w:val="0"/>
      <w:marRight w:val="0"/>
      <w:marTop w:val="0"/>
      <w:marBottom w:val="0"/>
      <w:divBdr>
        <w:top w:val="none" w:sz="0" w:space="0" w:color="auto"/>
        <w:left w:val="none" w:sz="0" w:space="0" w:color="auto"/>
        <w:bottom w:val="none" w:sz="0" w:space="0" w:color="auto"/>
        <w:right w:val="none" w:sz="0" w:space="0" w:color="auto"/>
      </w:divBdr>
      <w:divsChild>
        <w:div w:id="1442072616">
          <w:marLeft w:val="0"/>
          <w:marRight w:val="0"/>
          <w:marTop w:val="0"/>
          <w:marBottom w:val="0"/>
          <w:divBdr>
            <w:top w:val="none" w:sz="0" w:space="0" w:color="auto"/>
            <w:left w:val="none" w:sz="0" w:space="0" w:color="auto"/>
            <w:bottom w:val="none" w:sz="0" w:space="0" w:color="auto"/>
            <w:right w:val="none" w:sz="0" w:space="0" w:color="auto"/>
          </w:divBdr>
          <w:divsChild>
            <w:div w:id="1143810804">
              <w:marLeft w:val="0"/>
              <w:marRight w:val="0"/>
              <w:marTop w:val="0"/>
              <w:marBottom w:val="0"/>
              <w:divBdr>
                <w:top w:val="none" w:sz="0" w:space="0" w:color="auto"/>
                <w:left w:val="none" w:sz="0" w:space="0" w:color="auto"/>
                <w:bottom w:val="none" w:sz="0" w:space="0" w:color="auto"/>
                <w:right w:val="none" w:sz="0" w:space="0" w:color="auto"/>
              </w:divBdr>
              <w:divsChild>
                <w:div w:id="80298571">
                  <w:marLeft w:val="0"/>
                  <w:marRight w:val="0"/>
                  <w:marTop w:val="0"/>
                  <w:marBottom w:val="0"/>
                  <w:divBdr>
                    <w:top w:val="none" w:sz="0" w:space="0" w:color="auto"/>
                    <w:left w:val="none" w:sz="0" w:space="0" w:color="auto"/>
                    <w:bottom w:val="none" w:sz="0" w:space="0" w:color="auto"/>
                    <w:right w:val="none" w:sz="0" w:space="0" w:color="auto"/>
                  </w:divBdr>
                  <w:divsChild>
                    <w:div w:id="140654227">
                      <w:marLeft w:val="0"/>
                      <w:marRight w:val="0"/>
                      <w:marTop w:val="150"/>
                      <w:marBottom w:val="240"/>
                      <w:divBdr>
                        <w:top w:val="single" w:sz="6" w:space="8" w:color="D04437"/>
                        <w:left w:val="single" w:sz="6" w:space="27" w:color="D04437"/>
                        <w:bottom w:val="single" w:sz="6" w:space="8" w:color="D04437"/>
                        <w:right w:val="single" w:sz="6" w:space="8" w:color="D04437"/>
                      </w:divBdr>
                      <w:divsChild>
                        <w:div w:id="1117414197">
                          <w:marLeft w:val="0"/>
                          <w:marRight w:val="0"/>
                          <w:marTop w:val="0"/>
                          <w:marBottom w:val="0"/>
                          <w:divBdr>
                            <w:top w:val="none" w:sz="0" w:space="0" w:color="auto"/>
                            <w:left w:val="none" w:sz="0" w:space="0" w:color="auto"/>
                            <w:bottom w:val="none" w:sz="0" w:space="0" w:color="auto"/>
                            <w:right w:val="none" w:sz="0" w:space="0" w:color="auto"/>
                          </w:divBdr>
                        </w:div>
                      </w:divsChild>
                    </w:div>
                    <w:div w:id="1901404459">
                      <w:marLeft w:val="0"/>
                      <w:marRight w:val="0"/>
                      <w:marTop w:val="150"/>
                      <w:marBottom w:val="240"/>
                      <w:divBdr>
                        <w:top w:val="single" w:sz="6" w:space="8" w:color="D04437"/>
                        <w:left w:val="single" w:sz="6" w:space="27" w:color="D04437"/>
                        <w:bottom w:val="single" w:sz="6" w:space="8" w:color="D04437"/>
                        <w:right w:val="single" w:sz="6" w:space="8" w:color="D04437"/>
                      </w:divBdr>
                      <w:divsChild>
                        <w:div w:id="931670992">
                          <w:marLeft w:val="0"/>
                          <w:marRight w:val="0"/>
                          <w:marTop w:val="0"/>
                          <w:marBottom w:val="0"/>
                          <w:divBdr>
                            <w:top w:val="none" w:sz="0" w:space="0" w:color="auto"/>
                            <w:left w:val="none" w:sz="0" w:space="0" w:color="auto"/>
                            <w:bottom w:val="none" w:sz="0" w:space="0" w:color="auto"/>
                            <w:right w:val="none" w:sz="0" w:space="0" w:color="auto"/>
                          </w:divBdr>
                        </w:div>
                      </w:divsChild>
                    </w:div>
                    <w:div w:id="997731742">
                      <w:marLeft w:val="0"/>
                      <w:marRight w:val="0"/>
                      <w:marTop w:val="150"/>
                      <w:marBottom w:val="240"/>
                      <w:divBdr>
                        <w:top w:val="single" w:sz="6" w:space="8" w:color="FFEAAE"/>
                        <w:left w:val="single" w:sz="6" w:space="27" w:color="FFEAAE"/>
                        <w:bottom w:val="single" w:sz="6" w:space="8" w:color="FFEAAE"/>
                        <w:right w:val="single" w:sz="6" w:space="8" w:color="FFEAAE"/>
                      </w:divBdr>
                      <w:divsChild>
                        <w:div w:id="2014798343">
                          <w:marLeft w:val="0"/>
                          <w:marRight w:val="0"/>
                          <w:marTop w:val="0"/>
                          <w:marBottom w:val="0"/>
                          <w:divBdr>
                            <w:top w:val="none" w:sz="0" w:space="0" w:color="auto"/>
                            <w:left w:val="none" w:sz="0" w:space="0" w:color="auto"/>
                            <w:bottom w:val="none" w:sz="0" w:space="0" w:color="auto"/>
                            <w:right w:val="none" w:sz="0" w:space="0" w:color="auto"/>
                          </w:divBdr>
                        </w:div>
                      </w:divsChild>
                    </w:div>
                    <w:div w:id="1868760387">
                      <w:marLeft w:val="0"/>
                      <w:marRight w:val="0"/>
                      <w:marTop w:val="150"/>
                      <w:marBottom w:val="240"/>
                      <w:divBdr>
                        <w:top w:val="single" w:sz="6" w:space="8" w:color="AAB8C6"/>
                        <w:left w:val="single" w:sz="6" w:space="27" w:color="AAB8C6"/>
                        <w:bottom w:val="single" w:sz="6" w:space="8" w:color="AAB8C6"/>
                        <w:right w:val="single" w:sz="6" w:space="8" w:color="AAB8C6"/>
                      </w:divBdr>
                      <w:divsChild>
                        <w:div w:id="673844731">
                          <w:marLeft w:val="0"/>
                          <w:marRight w:val="0"/>
                          <w:marTop w:val="0"/>
                          <w:marBottom w:val="0"/>
                          <w:divBdr>
                            <w:top w:val="none" w:sz="0" w:space="0" w:color="auto"/>
                            <w:left w:val="none" w:sz="0" w:space="0" w:color="auto"/>
                            <w:bottom w:val="none" w:sz="0" w:space="0" w:color="auto"/>
                            <w:right w:val="none" w:sz="0" w:space="0" w:color="auto"/>
                          </w:divBdr>
                        </w:div>
                      </w:divsChild>
                    </w:div>
                    <w:div w:id="222258812">
                      <w:marLeft w:val="0"/>
                      <w:marRight w:val="0"/>
                      <w:marTop w:val="150"/>
                      <w:marBottom w:val="150"/>
                      <w:divBdr>
                        <w:top w:val="single" w:sz="12" w:space="0" w:color="B5DCF2"/>
                        <w:left w:val="single" w:sz="12" w:space="0" w:color="B5DCF2"/>
                        <w:bottom w:val="single" w:sz="12" w:space="0" w:color="B5DCF2"/>
                        <w:right w:val="single" w:sz="12" w:space="0" w:color="B5DCF2"/>
                      </w:divBdr>
                      <w:divsChild>
                        <w:div w:id="1711566743">
                          <w:marLeft w:val="0"/>
                          <w:marRight w:val="0"/>
                          <w:marTop w:val="0"/>
                          <w:marBottom w:val="0"/>
                          <w:divBdr>
                            <w:top w:val="none" w:sz="0" w:space="0" w:color="auto"/>
                            <w:left w:val="none" w:sz="0" w:space="0" w:color="auto"/>
                            <w:bottom w:val="none" w:sz="0" w:space="0" w:color="auto"/>
                            <w:right w:val="none" w:sz="0" w:space="0" w:color="auto"/>
                          </w:divBdr>
                        </w:div>
                      </w:divsChild>
                    </w:div>
                    <w:div w:id="886332688">
                      <w:marLeft w:val="0"/>
                      <w:marRight w:val="0"/>
                      <w:marTop w:val="150"/>
                      <w:marBottom w:val="240"/>
                      <w:divBdr>
                        <w:top w:val="single" w:sz="6" w:space="8" w:color="D04437"/>
                        <w:left w:val="single" w:sz="6" w:space="27" w:color="D04437"/>
                        <w:bottom w:val="single" w:sz="6" w:space="8" w:color="D04437"/>
                        <w:right w:val="single" w:sz="6" w:space="8" w:color="D04437"/>
                      </w:divBdr>
                      <w:divsChild>
                        <w:div w:id="1300382202">
                          <w:marLeft w:val="0"/>
                          <w:marRight w:val="0"/>
                          <w:marTop w:val="0"/>
                          <w:marBottom w:val="0"/>
                          <w:divBdr>
                            <w:top w:val="none" w:sz="0" w:space="0" w:color="auto"/>
                            <w:left w:val="none" w:sz="0" w:space="0" w:color="auto"/>
                            <w:bottom w:val="none" w:sz="0" w:space="0" w:color="auto"/>
                            <w:right w:val="none" w:sz="0" w:space="0" w:color="auto"/>
                          </w:divBdr>
                        </w:div>
                      </w:divsChild>
                    </w:div>
                    <w:div w:id="1453786586">
                      <w:marLeft w:val="0"/>
                      <w:marRight w:val="0"/>
                      <w:marTop w:val="150"/>
                      <w:marBottom w:val="240"/>
                      <w:divBdr>
                        <w:top w:val="single" w:sz="6" w:space="8" w:color="AAB8C6"/>
                        <w:left w:val="single" w:sz="6" w:space="27" w:color="AAB8C6"/>
                        <w:bottom w:val="single" w:sz="6" w:space="8" w:color="AAB8C6"/>
                        <w:right w:val="single" w:sz="6" w:space="8" w:color="AAB8C6"/>
                      </w:divBdr>
                      <w:divsChild>
                        <w:div w:id="122016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6639836">
      <w:bodyDiv w:val="1"/>
      <w:marLeft w:val="0"/>
      <w:marRight w:val="0"/>
      <w:marTop w:val="0"/>
      <w:marBottom w:val="0"/>
      <w:divBdr>
        <w:top w:val="none" w:sz="0" w:space="0" w:color="auto"/>
        <w:left w:val="none" w:sz="0" w:space="0" w:color="auto"/>
        <w:bottom w:val="none" w:sz="0" w:space="0" w:color="auto"/>
        <w:right w:val="none" w:sz="0" w:space="0" w:color="auto"/>
      </w:divBdr>
      <w:divsChild>
        <w:div w:id="2014650102">
          <w:marLeft w:val="0"/>
          <w:marRight w:val="0"/>
          <w:marTop w:val="0"/>
          <w:marBottom w:val="0"/>
          <w:divBdr>
            <w:top w:val="none" w:sz="0" w:space="0" w:color="auto"/>
            <w:left w:val="none" w:sz="0" w:space="0" w:color="auto"/>
            <w:bottom w:val="none" w:sz="0" w:space="0" w:color="auto"/>
            <w:right w:val="none" w:sz="0" w:space="0" w:color="auto"/>
          </w:divBdr>
          <w:divsChild>
            <w:div w:id="2136826870">
              <w:marLeft w:val="0"/>
              <w:marRight w:val="0"/>
              <w:marTop w:val="0"/>
              <w:marBottom w:val="0"/>
              <w:divBdr>
                <w:top w:val="none" w:sz="0" w:space="0" w:color="auto"/>
                <w:left w:val="none" w:sz="0" w:space="0" w:color="auto"/>
                <w:bottom w:val="none" w:sz="0" w:space="0" w:color="auto"/>
                <w:right w:val="none" w:sz="0" w:space="0" w:color="auto"/>
              </w:divBdr>
              <w:divsChild>
                <w:div w:id="1064259803">
                  <w:marLeft w:val="0"/>
                  <w:marRight w:val="0"/>
                  <w:marTop w:val="0"/>
                  <w:marBottom w:val="0"/>
                  <w:divBdr>
                    <w:top w:val="none" w:sz="0" w:space="0" w:color="auto"/>
                    <w:left w:val="none" w:sz="0" w:space="0" w:color="auto"/>
                    <w:bottom w:val="none" w:sz="0" w:space="0" w:color="auto"/>
                    <w:right w:val="none" w:sz="0" w:space="0" w:color="auto"/>
                  </w:divBdr>
                  <w:divsChild>
                    <w:div w:id="69013242">
                      <w:marLeft w:val="0"/>
                      <w:marRight w:val="0"/>
                      <w:marTop w:val="0"/>
                      <w:marBottom w:val="0"/>
                      <w:divBdr>
                        <w:top w:val="none" w:sz="0" w:space="0" w:color="auto"/>
                        <w:left w:val="none" w:sz="0" w:space="0" w:color="auto"/>
                        <w:bottom w:val="none" w:sz="0" w:space="0" w:color="auto"/>
                        <w:right w:val="none" w:sz="0" w:space="0" w:color="auto"/>
                      </w:divBdr>
                    </w:div>
                    <w:div w:id="1465928473">
                      <w:marLeft w:val="0"/>
                      <w:marRight w:val="0"/>
                      <w:marTop w:val="150"/>
                      <w:marBottom w:val="240"/>
                      <w:divBdr>
                        <w:top w:val="single" w:sz="6" w:space="8" w:color="91C89C"/>
                        <w:left w:val="single" w:sz="6" w:space="27" w:color="91C89C"/>
                        <w:bottom w:val="single" w:sz="6" w:space="8" w:color="91C89C"/>
                        <w:right w:val="single" w:sz="6" w:space="8" w:color="91C89C"/>
                      </w:divBdr>
                      <w:divsChild>
                        <w:div w:id="382489645">
                          <w:marLeft w:val="0"/>
                          <w:marRight w:val="0"/>
                          <w:marTop w:val="0"/>
                          <w:marBottom w:val="0"/>
                          <w:divBdr>
                            <w:top w:val="none" w:sz="0" w:space="0" w:color="auto"/>
                            <w:left w:val="none" w:sz="0" w:space="0" w:color="auto"/>
                            <w:bottom w:val="none" w:sz="0" w:space="0" w:color="auto"/>
                            <w:right w:val="none" w:sz="0" w:space="0" w:color="auto"/>
                          </w:divBdr>
                        </w:div>
                      </w:divsChild>
                    </w:div>
                    <w:div w:id="184250974">
                      <w:marLeft w:val="0"/>
                      <w:marRight w:val="0"/>
                      <w:marTop w:val="150"/>
                      <w:marBottom w:val="240"/>
                      <w:divBdr>
                        <w:top w:val="single" w:sz="6" w:space="8" w:color="AAB8C6"/>
                        <w:left w:val="single" w:sz="6" w:space="27" w:color="AAB8C6"/>
                        <w:bottom w:val="single" w:sz="6" w:space="8" w:color="AAB8C6"/>
                        <w:right w:val="single" w:sz="6" w:space="8" w:color="AAB8C6"/>
                      </w:divBdr>
                      <w:divsChild>
                        <w:div w:id="640691300">
                          <w:marLeft w:val="0"/>
                          <w:marRight w:val="0"/>
                          <w:marTop w:val="0"/>
                          <w:marBottom w:val="0"/>
                          <w:divBdr>
                            <w:top w:val="none" w:sz="0" w:space="0" w:color="auto"/>
                            <w:left w:val="none" w:sz="0" w:space="0" w:color="auto"/>
                            <w:bottom w:val="none" w:sz="0" w:space="0" w:color="auto"/>
                            <w:right w:val="none" w:sz="0" w:space="0" w:color="auto"/>
                          </w:divBdr>
                        </w:div>
                      </w:divsChild>
                    </w:div>
                    <w:div w:id="1379815298">
                      <w:marLeft w:val="0"/>
                      <w:marRight w:val="0"/>
                      <w:marTop w:val="150"/>
                      <w:marBottom w:val="240"/>
                      <w:divBdr>
                        <w:top w:val="single" w:sz="6" w:space="8" w:color="91C89C"/>
                        <w:left w:val="single" w:sz="6" w:space="27" w:color="91C89C"/>
                        <w:bottom w:val="single" w:sz="6" w:space="8" w:color="91C89C"/>
                        <w:right w:val="single" w:sz="6" w:space="8" w:color="91C89C"/>
                      </w:divBdr>
                      <w:divsChild>
                        <w:div w:id="724649077">
                          <w:marLeft w:val="0"/>
                          <w:marRight w:val="0"/>
                          <w:marTop w:val="0"/>
                          <w:marBottom w:val="0"/>
                          <w:divBdr>
                            <w:top w:val="none" w:sz="0" w:space="0" w:color="auto"/>
                            <w:left w:val="none" w:sz="0" w:space="0" w:color="auto"/>
                            <w:bottom w:val="none" w:sz="0" w:space="0" w:color="auto"/>
                            <w:right w:val="none" w:sz="0" w:space="0" w:color="auto"/>
                          </w:divBdr>
                        </w:div>
                      </w:divsChild>
                    </w:div>
                    <w:div w:id="1491406927">
                      <w:marLeft w:val="0"/>
                      <w:marRight w:val="0"/>
                      <w:marTop w:val="150"/>
                      <w:marBottom w:val="240"/>
                      <w:divBdr>
                        <w:top w:val="single" w:sz="6" w:space="8" w:color="D04437"/>
                        <w:left w:val="single" w:sz="6" w:space="27" w:color="D04437"/>
                        <w:bottom w:val="single" w:sz="6" w:space="8" w:color="D04437"/>
                        <w:right w:val="single" w:sz="6" w:space="8" w:color="D04437"/>
                      </w:divBdr>
                      <w:divsChild>
                        <w:div w:id="148985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2959092">
      <w:bodyDiv w:val="1"/>
      <w:marLeft w:val="0"/>
      <w:marRight w:val="0"/>
      <w:marTop w:val="0"/>
      <w:marBottom w:val="0"/>
      <w:divBdr>
        <w:top w:val="none" w:sz="0" w:space="0" w:color="auto"/>
        <w:left w:val="none" w:sz="0" w:space="0" w:color="auto"/>
        <w:bottom w:val="none" w:sz="0" w:space="0" w:color="auto"/>
        <w:right w:val="none" w:sz="0" w:space="0" w:color="auto"/>
      </w:divBdr>
      <w:divsChild>
        <w:div w:id="244607766">
          <w:marLeft w:val="0"/>
          <w:marRight w:val="0"/>
          <w:marTop w:val="0"/>
          <w:marBottom w:val="0"/>
          <w:divBdr>
            <w:top w:val="none" w:sz="0" w:space="0" w:color="auto"/>
            <w:left w:val="none" w:sz="0" w:space="0" w:color="auto"/>
            <w:bottom w:val="none" w:sz="0" w:space="0" w:color="auto"/>
            <w:right w:val="none" w:sz="0" w:space="0" w:color="auto"/>
          </w:divBdr>
          <w:divsChild>
            <w:div w:id="27024798">
              <w:marLeft w:val="0"/>
              <w:marRight w:val="0"/>
              <w:marTop w:val="0"/>
              <w:marBottom w:val="0"/>
              <w:divBdr>
                <w:top w:val="none" w:sz="0" w:space="0" w:color="auto"/>
                <w:left w:val="none" w:sz="0" w:space="0" w:color="auto"/>
                <w:bottom w:val="none" w:sz="0" w:space="0" w:color="auto"/>
                <w:right w:val="none" w:sz="0" w:space="0" w:color="auto"/>
              </w:divBdr>
              <w:divsChild>
                <w:div w:id="1324972200">
                  <w:marLeft w:val="0"/>
                  <w:marRight w:val="0"/>
                  <w:marTop w:val="0"/>
                  <w:marBottom w:val="0"/>
                  <w:divBdr>
                    <w:top w:val="none" w:sz="0" w:space="0" w:color="auto"/>
                    <w:left w:val="none" w:sz="0" w:space="0" w:color="auto"/>
                    <w:bottom w:val="none" w:sz="0" w:space="0" w:color="auto"/>
                    <w:right w:val="none" w:sz="0" w:space="0" w:color="auto"/>
                  </w:divBdr>
                  <w:divsChild>
                    <w:div w:id="56897796">
                      <w:marLeft w:val="0"/>
                      <w:marRight w:val="0"/>
                      <w:marTop w:val="150"/>
                      <w:marBottom w:val="240"/>
                      <w:divBdr>
                        <w:top w:val="single" w:sz="6" w:space="8" w:color="D04437"/>
                        <w:left w:val="single" w:sz="6" w:space="27" w:color="D04437"/>
                        <w:bottom w:val="single" w:sz="6" w:space="8" w:color="D04437"/>
                        <w:right w:val="single" w:sz="6" w:space="8" w:color="D04437"/>
                      </w:divBdr>
                      <w:divsChild>
                        <w:div w:id="640233155">
                          <w:marLeft w:val="0"/>
                          <w:marRight w:val="0"/>
                          <w:marTop w:val="0"/>
                          <w:marBottom w:val="0"/>
                          <w:divBdr>
                            <w:top w:val="none" w:sz="0" w:space="0" w:color="auto"/>
                            <w:left w:val="none" w:sz="0" w:space="0" w:color="auto"/>
                            <w:bottom w:val="none" w:sz="0" w:space="0" w:color="auto"/>
                            <w:right w:val="none" w:sz="0" w:space="0" w:color="auto"/>
                          </w:divBdr>
                        </w:div>
                      </w:divsChild>
                    </w:div>
                    <w:div w:id="474107768">
                      <w:marLeft w:val="0"/>
                      <w:marRight w:val="0"/>
                      <w:marTop w:val="150"/>
                      <w:marBottom w:val="240"/>
                      <w:divBdr>
                        <w:top w:val="single" w:sz="6" w:space="8" w:color="FFEAAE"/>
                        <w:left w:val="single" w:sz="6" w:space="27" w:color="FFEAAE"/>
                        <w:bottom w:val="single" w:sz="6" w:space="8" w:color="FFEAAE"/>
                        <w:right w:val="single" w:sz="6" w:space="8" w:color="FFEAAE"/>
                      </w:divBdr>
                      <w:divsChild>
                        <w:div w:id="1802921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6990892">
      <w:bodyDiv w:val="1"/>
      <w:marLeft w:val="0"/>
      <w:marRight w:val="0"/>
      <w:marTop w:val="0"/>
      <w:marBottom w:val="0"/>
      <w:divBdr>
        <w:top w:val="none" w:sz="0" w:space="0" w:color="auto"/>
        <w:left w:val="none" w:sz="0" w:space="0" w:color="auto"/>
        <w:bottom w:val="none" w:sz="0" w:space="0" w:color="auto"/>
        <w:right w:val="none" w:sz="0" w:space="0" w:color="auto"/>
      </w:divBdr>
      <w:divsChild>
        <w:div w:id="1050956785">
          <w:marLeft w:val="0"/>
          <w:marRight w:val="0"/>
          <w:marTop w:val="0"/>
          <w:marBottom w:val="0"/>
          <w:divBdr>
            <w:top w:val="none" w:sz="0" w:space="0" w:color="auto"/>
            <w:left w:val="none" w:sz="0" w:space="0" w:color="auto"/>
            <w:bottom w:val="none" w:sz="0" w:space="0" w:color="auto"/>
            <w:right w:val="none" w:sz="0" w:space="0" w:color="auto"/>
          </w:divBdr>
          <w:divsChild>
            <w:div w:id="604966688">
              <w:marLeft w:val="0"/>
              <w:marRight w:val="0"/>
              <w:marTop w:val="0"/>
              <w:marBottom w:val="0"/>
              <w:divBdr>
                <w:top w:val="none" w:sz="0" w:space="0" w:color="auto"/>
                <w:left w:val="none" w:sz="0" w:space="0" w:color="auto"/>
                <w:bottom w:val="none" w:sz="0" w:space="0" w:color="auto"/>
                <w:right w:val="none" w:sz="0" w:space="0" w:color="auto"/>
              </w:divBdr>
              <w:divsChild>
                <w:div w:id="43992590">
                  <w:marLeft w:val="0"/>
                  <w:marRight w:val="0"/>
                  <w:marTop w:val="0"/>
                  <w:marBottom w:val="0"/>
                  <w:divBdr>
                    <w:top w:val="none" w:sz="0" w:space="0" w:color="auto"/>
                    <w:left w:val="none" w:sz="0" w:space="0" w:color="auto"/>
                    <w:bottom w:val="none" w:sz="0" w:space="0" w:color="auto"/>
                    <w:right w:val="none" w:sz="0" w:space="0" w:color="auto"/>
                  </w:divBdr>
                  <w:divsChild>
                    <w:div w:id="1487279175">
                      <w:marLeft w:val="0"/>
                      <w:marRight w:val="0"/>
                      <w:marTop w:val="150"/>
                      <w:marBottom w:val="240"/>
                      <w:divBdr>
                        <w:top w:val="single" w:sz="6" w:space="8" w:color="FFEAAE"/>
                        <w:left w:val="single" w:sz="6" w:space="27" w:color="FFEAAE"/>
                        <w:bottom w:val="single" w:sz="6" w:space="8" w:color="FFEAAE"/>
                        <w:right w:val="single" w:sz="6" w:space="8" w:color="FFEAAE"/>
                      </w:divBdr>
                      <w:divsChild>
                        <w:div w:id="1281106361">
                          <w:marLeft w:val="0"/>
                          <w:marRight w:val="0"/>
                          <w:marTop w:val="0"/>
                          <w:marBottom w:val="0"/>
                          <w:divBdr>
                            <w:top w:val="none" w:sz="0" w:space="0" w:color="auto"/>
                            <w:left w:val="none" w:sz="0" w:space="0" w:color="auto"/>
                            <w:bottom w:val="none" w:sz="0" w:space="0" w:color="auto"/>
                            <w:right w:val="none" w:sz="0" w:space="0" w:color="auto"/>
                          </w:divBdr>
                        </w:div>
                      </w:divsChild>
                    </w:div>
                    <w:div w:id="2032953148">
                      <w:marLeft w:val="0"/>
                      <w:marRight w:val="0"/>
                      <w:marTop w:val="150"/>
                      <w:marBottom w:val="240"/>
                      <w:divBdr>
                        <w:top w:val="single" w:sz="6" w:space="8" w:color="D04437"/>
                        <w:left w:val="single" w:sz="6" w:space="27" w:color="D04437"/>
                        <w:bottom w:val="single" w:sz="6" w:space="8" w:color="D04437"/>
                        <w:right w:val="single" w:sz="6" w:space="8" w:color="D04437"/>
                      </w:divBdr>
                      <w:divsChild>
                        <w:div w:id="1824194623">
                          <w:marLeft w:val="0"/>
                          <w:marRight w:val="0"/>
                          <w:marTop w:val="0"/>
                          <w:marBottom w:val="0"/>
                          <w:divBdr>
                            <w:top w:val="none" w:sz="0" w:space="0" w:color="auto"/>
                            <w:left w:val="none" w:sz="0" w:space="0" w:color="auto"/>
                            <w:bottom w:val="none" w:sz="0" w:space="0" w:color="auto"/>
                            <w:right w:val="none" w:sz="0" w:space="0" w:color="auto"/>
                          </w:divBdr>
                        </w:div>
                      </w:divsChild>
                    </w:div>
                    <w:div w:id="506679478">
                      <w:marLeft w:val="0"/>
                      <w:marRight w:val="0"/>
                      <w:marTop w:val="150"/>
                      <w:marBottom w:val="240"/>
                      <w:divBdr>
                        <w:top w:val="single" w:sz="6" w:space="8" w:color="91C89C"/>
                        <w:left w:val="single" w:sz="6" w:space="27" w:color="91C89C"/>
                        <w:bottom w:val="single" w:sz="6" w:space="8" w:color="91C89C"/>
                        <w:right w:val="single" w:sz="6" w:space="8" w:color="91C89C"/>
                      </w:divBdr>
                      <w:divsChild>
                        <w:div w:id="51565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2100495">
      <w:bodyDiv w:val="1"/>
      <w:marLeft w:val="0"/>
      <w:marRight w:val="0"/>
      <w:marTop w:val="0"/>
      <w:marBottom w:val="0"/>
      <w:divBdr>
        <w:top w:val="none" w:sz="0" w:space="0" w:color="auto"/>
        <w:left w:val="none" w:sz="0" w:space="0" w:color="auto"/>
        <w:bottom w:val="none" w:sz="0" w:space="0" w:color="auto"/>
        <w:right w:val="none" w:sz="0" w:space="0" w:color="auto"/>
      </w:divBdr>
      <w:divsChild>
        <w:div w:id="881283494">
          <w:marLeft w:val="0"/>
          <w:marRight w:val="0"/>
          <w:marTop w:val="0"/>
          <w:marBottom w:val="0"/>
          <w:divBdr>
            <w:top w:val="none" w:sz="0" w:space="0" w:color="auto"/>
            <w:left w:val="none" w:sz="0" w:space="0" w:color="auto"/>
            <w:bottom w:val="none" w:sz="0" w:space="0" w:color="auto"/>
            <w:right w:val="none" w:sz="0" w:space="0" w:color="auto"/>
          </w:divBdr>
          <w:divsChild>
            <w:div w:id="1974165395">
              <w:marLeft w:val="0"/>
              <w:marRight w:val="0"/>
              <w:marTop w:val="0"/>
              <w:marBottom w:val="0"/>
              <w:divBdr>
                <w:top w:val="none" w:sz="0" w:space="0" w:color="auto"/>
                <w:left w:val="none" w:sz="0" w:space="0" w:color="auto"/>
                <w:bottom w:val="none" w:sz="0" w:space="0" w:color="auto"/>
                <w:right w:val="none" w:sz="0" w:space="0" w:color="auto"/>
              </w:divBdr>
              <w:divsChild>
                <w:div w:id="1155991469">
                  <w:marLeft w:val="0"/>
                  <w:marRight w:val="0"/>
                  <w:marTop w:val="0"/>
                  <w:marBottom w:val="0"/>
                  <w:divBdr>
                    <w:top w:val="none" w:sz="0" w:space="0" w:color="auto"/>
                    <w:left w:val="none" w:sz="0" w:space="0" w:color="auto"/>
                    <w:bottom w:val="none" w:sz="0" w:space="0" w:color="auto"/>
                    <w:right w:val="none" w:sz="0" w:space="0" w:color="auto"/>
                  </w:divBdr>
                  <w:divsChild>
                    <w:div w:id="883174942">
                      <w:marLeft w:val="0"/>
                      <w:marRight w:val="0"/>
                      <w:marTop w:val="0"/>
                      <w:marBottom w:val="0"/>
                      <w:divBdr>
                        <w:top w:val="none" w:sz="0" w:space="0" w:color="auto"/>
                        <w:left w:val="none" w:sz="0" w:space="0" w:color="auto"/>
                        <w:bottom w:val="none" w:sz="0" w:space="0" w:color="auto"/>
                        <w:right w:val="none" w:sz="0" w:space="0" w:color="auto"/>
                      </w:divBdr>
                    </w:div>
                    <w:div w:id="635718702">
                      <w:marLeft w:val="0"/>
                      <w:marRight w:val="0"/>
                      <w:marTop w:val="150"/>
                      <w:marBottom w:val="0"/>
                      <w:divBdr>
                        <w:top w:val="none" w:sz="0" w:space="0" w:color="auto"/>
                        <w:left w:val="none" w:sz="0" w:space="0" w:color="auto"/>
                        <w:bottom w:val="none" w:sz="0" w:space="0" w:color="auto"/>
                        <w:right w:val="none" w:sz="0" w:space="0" w:color="auto"/>
                      </w:divBdr>
                    </w:div>
                    <w:div w:id="1231845033">
                      <w:marLeft w:val="0"/>
                      <w:marRight w:val="0"/>
                      <w:marTop w:val="150"/>
                      <w:marBottom w:val="240"/>
                      <w:divBdr>
                        <w:top w:val="single" w:sz="6" w:space="8" w:color="FFEAAE"/>
                        <w:left w:val="single" w:sz="6" w:space="27" w:color="FFEAAE"/>
                        <w:bottom w:val="single" w:sz="6" w:space="8" w:color="FFEAAE"/>
                        <w:right w:val="single" w:sz="6" w:space="8" w:color="FFEAAE"/>
                      </w:divBdr>
                      <w:divsChild>
                        <w:div w:id="548340291">
                          <w:marLeft w:val="0"/>
                          <w:marRight w:val="0"/>
                          <w:marTop w:val="0"/>
                          <w:marBottom w:val="0"/>
                          <w:divBdr>
                            <w:top w:val="none" w:sz="0" w:space="0" w:color="auto"/>
                            <w:left w:val="none" w:sz="0" w:space="0" w:color="auto"/>
                            <w:bottom w:val="none" w:sz="0" w:space="0" w:color="auto"/>
                            <w:right w:val="none" w:sz="0" w:space="0" w:color="auto"/>
                          </w:divBdr>
                        </w:div>
                      </w:divsChild>
                    </w:div>
                    <w:div w:id="1966890299">
                      <w:marLeft w:val="0"/>
                      <w:marRight w:val="0"/>
                      <w:marTop w:val="150"/>
                      <w:marBottom w:val="240"/>
                      <w:divBdr>
                        <w:top w:val="single" w:sz="6" w:space="8" w:color="D04437"/>
                        <w:left w:val="single" w:sz="6" w:space="27" w:color="D04437"/>
                        <w:bottom w:val="single" w:sz="6" w:space="8" w:color="D04437"/>
                        <w:right w:val="single" w:sz="6" w:space="8" w:color="D04437"/>
                      </w:divBdr>
                      <w:divsChild>
                        <w:div w:id="18436318">
                          <w:marLeft w:val="0"/>
                          <w:marRight w:val="0"/>
                          <w:marTop w:val="0"/>
                          <w:marBottom w:val="0"/>
                          <w:divBdr>
                            <w:top w:val="none" w:sz="0" w:space="0" w:color="auto"/>
                            <w:left w:val="none" w:sz="0" w:space="0" w:color="auto"/>
                            <w:bottom w:val="none" w:sz="0" w:space="0" w:color="auto"/>
                            <w:right w:val="none" w:sz="0" w:space="0" w:color="auto"/>
                          </w:divBdr>
                        </w:div>
                      </w:divsChild>
                    </w:div>
                    <w:div w:id="1726103255">
                      <w:marLeft w:val="0"/>
                      <w:marRight w:val="0"/>
                      <w:marTop w:val="150"/>
                      <w:marBottom w:val="240"/>
                      <w:divBdr>
                        <w:top w:val="single" w:sz="6" w:space="8" w:color="D04437"/>
                        <w:left w:val="single" w:sz="6" w:space="27" w:color="D04437"/>
                        <w:bottom w:val="single" w:sz="6" w:space="8" w:color="D04437"/>
                        <w:right w:val="single" w:sz="6" w:space="8" w:color="D04437"/>
                      </w:divBdr>
                      <w:divsChild>
                        <w:div w:id="84720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help.starline.ru/i95/instruktsiya-po-ekspluatatsii/osnovnye-preimushchestva-immobilajzerov-starline" TargetMode="External"/><Relationship Id="rId117" Type="http://schemas.openxmlformats.org/officeDocument/2006/relationships/image" Target="media/image57.jpeg"/><Relationship Id="rId21" Type="http://schemas.openxmlformats.org/officeDocument/2006/relationships/hyperlink" Target="https://help.starline.ru/i95/instruktsiya-po-ekspluatatsii/osnovnye-preimushchestva-immobilajzerov-starline" TargetMode="External"/><Relationship Id="rId42" Type="http://schemas.openxmlformats.org/officeDocument/2006/relationships/hyperlink" Target="http://doc.starline.ru/pages/viewpage.action?pageId=2490684" TargetMode="External"/><Relationship Id="rId47" Type="http://schemas.openxmlformats.org/officeDocument/2006/relationships/hyperlink" Target="https://help.starline.ru/i95/instruktsiya-po-ekspluatatsii/reyoimy-raboty" TargetMode="External"/><Relationship Id="rId63" Type="http://schemas.openxmlformats.org/officeDocument/2006/relationships/hyperlink" Target="http://help.starline.ru/pages/viewpage.action?pageId=55771310" TargetMode="External"/><Relationship Id="rId68" Type="http://schemas.openxmlformats.org/officeDocument/2006/relationships/image" Target="media/image22.jpeg"/><Relationship Id="rId84" Type="http://schemas.openxmlformats.org/officeDocument/2006/relationships/image" Target="media/image34.jpeg"/><Relationship Id="rId89" Type="http://schemas.openxmlformats.org/officeDocument/2006/relationships/hyperlink" Target="https://help.starline.ru/i95/instruktsiya-po-ekspluatatsii/izmenenie-koda-razblokirovki" TargetMode="External"/><Relationship Id="rId112" Type="http://schemas.openxmlformats.org/officeDocument/2006/relationships/image" Target="media/image54.jpeg"/><Relationship Id="rId16" Type="http://schemas.openxmlformats.org/officeDocument/2006/relationships/hyperlink" Target="https://help.starline.ru/i95/instruktsiya-po-ekspluatatsii/osnovnye-preimushchestva-immobilajzerov-starline" TargetMode="External"/><Relationship Id="rId107" Type="http://schemas.openxmlformats.org/officeDocument/2006/relationships/hyperlink" Target="http://help.starline.ru/pages/viewpage.action?pageId=56951005" TargetMode="External"/><Relationship Id="rId11" Type="http://schemas.openxmlformats.org/officeDocument/2006/relationships/image" Target="media/image6.png"/><Relationship Id="rId32" Type="http://schemas.openxmlformats.org/officeDocument/2006/relationships/image" Target="media/image9.jpeg"/><Relationship Id="rId37" Type="http://schemas.openxmlformats.org/officeDocument/2006/relationships/hyperlink" Target="https://help.starline.ru/i95/instruktsiya-po-ekspluatatsii/printsip-dejstviya-immobilajzera" TargetMode="External"/><Relationship Id="rId53" Type="http://schemas.openxmlformats.org/officeDocument/2006/relationships/hyperlink" Target="http://help.starline.ru/pages/viewpage.action?pageId=55771310" TargetMode="External"/><Relationship Id="rId58" Type="http://schemas.openxmlformats.org/officeDocument/2006/relationships/hyperlink" Target="https://help.starline.ru/i95/instruktsiya-po-ekspluatatsii/upravlenie-zamkom-kapota-i-tsentral-nym-zamkom-dverej" TargetMode="External"/><Relationship Id="rId74" Type="http://schemas.openxmlformats.org/officeDocument/2006/relationships/image" Target="media/image26.jpeg"/><Relationship Id="rId79" Type="http://schemas.openxmlformats.org/officeDocument/2006/relationships/image" Target="media/image29.jpeg"/><Relationship Id="rId102" Type="http://schemas.openxmlformats.org/officeDocument/2006/relationships/image" Target="media/image47.jpeg"/><Relationship Id="rId123" Type="http://schemas.openxmlformats.org/officeDocument/2006/relationships/hyperlink" Target="https://help.starline.ru/i95/instruktsiya-po-ekspluatatsii/dopolnitel-naya-indikatsiya" TargetMode="External"/><Relationship Id="rId128" Type="http://schemas.openxmlformats.org/officeDocument/2006/relationships/image" Target="media/image63.jpeg"/><Relationship Id="rId5" Type="http://schemas.openxmlformats.org/officeDocument/2006/relationships/webSettings" Target="webSettings.xml"/><Relationship Id="rId90" Type="http://schemas.openxmlformats.org/officeDocument/2006/relationships/hyperlink" Target="http://help.starline.ru/pages/viewpage.action?pageId=56951005" TargetMode="External"/><Relationship Id="rId95" Type="http://schemas.openxmlformats.org/officeDocument/2006/relationships/image" Target="media/image41.jpeg"/><Relationship Id="rId19" Type="http://schemas.openxmlformats.org/officeDocument/2006/relationships/hyperlink" Target="https://help.starline.ru/i95/instruktsiya-po-ekspluatatsii/osnovnye-preimushchestva-immobilajzerov-starline" TargetMode="External"/><Relationship Id="rId14" Type="http://schemas.openxmlformats.org/officeDocument/2006/relationships/hyperlink" Target="http://doc.starline.ru/pages/viewpage.action?pageId=3047752" TargetMode="External"/><Relationship Id="rId22" Type="http://schemas.openxmlformats.org/officeDocument/2006/relationships/hyperlink" Target="https://help.starline.ru/i95/instruktsiya-po-ekspluatatsii/osnovnye-preimushchestva-immobilajzerov-starline" TargetMode="External"/><Relationship Id="rId27" Type="http://schemas.openxmlformats.org/officeDocument/2006/relationships/hyperlink" Target="https://help.starline.ru/i95/instruktsiya-po-ekspluatatsii/osnovnye-preimushchestva-immobilajzerov-starline" TargetMode="External"/><Relationship Id="rId30" Type="http://schemas.openxmlformats.org/officeDocument/2006/relationships/hyperlink" Target="https://help.starline.ru/i95/instruktsiya-po-ekspluatatsii/opisanie-komponentov" TargetMode="External"/><Relationship Id="rId35" Type="http://schemas.openxmlformats.org/officeDocument/2006/relationships/image" Target="media/image12.png"/><Relationship Id="rId43" Type="http://schemas.openxmlformats.org/officeDocument/2006/relationships/hyperlink" Target="https://help.starline.ru/i95/instruktsiya-po-ekspluatatsii/reyoimy-raboty" TargetMode="External"/><Relationship Id="rId48" Type="http://schemas.openxmlformats.org/officeDocument/2006/relationships/hyperlink" Target="https://help.starline.ru/i95/instruktsiya-po-ekspluatatsii/reyoimy-raboty" TargetMode="External"/><Relationship Id="rId56" Type="http://schemas.openxmlformats.org/officeDocument/2006/relationships/hyperlink" Target="https://help.starline.ru/i95/instruktsiya-po-ekspluatatsii/upravlenie-zamkom-kapota-i-tsentral-nym-zamkom-dverej" TargetMode="External"/><Relationship Id="rId64" Type="http://schemas.openxmlformats.org/officeDocument/2006/relationships/hyperlink" Target="http://help.starline.ru/pages/viewpage.action?pageId=55771310" TargetMode="External"/><Relationship Id="rId69" Type="http://schemas.openxmlformats.org/officeDocument/2006/relationships/hyperlink" Target="https://help.starline.ru/i95/instruktsiya-po-ekspluatatsii/proverka-svyazi-i-vybor-reyoima-ohrany" TargetMode="External"/><Relationship Id="rId77" Type="http://schemas.openxmlformats.org/officeDocument/2006/relationships/hyperlink" Target="https://help.starline.ru/i95/instruktsiya-po-ekspluatatsii/ekstrennaya-razblokirovka" TargetMode="External"/><Relationship Id="rId100" Type="http://schemas.openxmlformats.org/officeDocument/2006/relationships/image" Target="media/image45.jpeg"/><Relationship Id="rId105" Type="http://schemas.openxmlformats.org/officeDocument/2006/relationships/image" Target="media/image50.jpeg"/><Relationship Id="rId113" Type="http://schemas.openxmlformats.org/officeDocument/2006/relationships/hyperlink" Target="https://help.starline.ru/i95/instruktsiya-po-ekspluatatsii/registratsiya-novyh-ustrojstv" TargetMode="External"/><Relationship Id="rId118" Type="http://schemas.openxmlformats.org/officeDocument/2006/relationships/image" Target="media/image58.jpeg"/><Relationship Id="rId126" Type="http://schemas.openxmlformats.org/officeDocument/2006/relationships/image" Target="media/image61.jpeg"/><Relationship Id="rId8" Type="http://schemas.openxmlformats.org/officeDocument/2006/relationships/image" Target="media/image3.jpeg"/><Relationship Id="rId51" Type="http://schemas.openxmlformats.org/officeDocument/2006/relationships/image" Target="media/image18.jpeg"/><Relationship Id="rId72" Type="http://schemas.openxmlformats.org/officeDocument/2006/relationships/image" Target="media/image24.jpeg"/><Relationship Id="rId80" Type="http://schemas.openxmlformats.org/officeDocument/2006/relationships/image" Target="media/image30.jpeg"/><Relationship Id="rId85" Type="http://schemas.openxmlformats.org/officeDocument/2006/relationships/image" Target="media/image35.jpeg"/><Relationship Id="rId93" Type="http://schemas.openxmlformats.org/officeDocument/2006/relationships/image" Target="media/image39.jpeg"/><Relationship Id="rId98" Type="http://schemas.openxmlformats.org/officeDocument/2006/relationships/image" Target="media/image43.jpeg"/><Relationship Id="rId121" Type="http://schemas.openxmlformats.org/officeDocument/2006/relationships/image" Target="media/image60.jpe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hyperlink" Target="https://help.starline.ru/i95/instruktsiya-po-ekspluatatsii/osnovnye-preimushchestva-immobilajzerov-starline" TargetMode="External"/><Relationship Id="rId25" Type="http://schemas.openxmlformats.org/officeDocument/2006/relationships/hyperlink" Target="https://help.starline.ru/i95/instruktsiya-po-ekspluatatsii/osnovnye-preimushchestva-immobilajzerov-starline" TargetMode="External"/><Relationship Id="rId33" Type="http://schemas.openxmlformats.org/officeDocument/2006/relationships/image" Target="media/image10.jpeg"/><Relationship Id="rId38" Type="http://schemas.openxmlformats.org/officeDocument/2006/relationships/hyperlink" Target="https://help.starline.ru/i95/instruktsiya-po-ekspluatatsii/printsip-dejstviya-immobilajzera" TargetMode="External"/><Relationship Id="rId46" Type="http://schemas.openxmlformats.org/officeDocument/2006/relationships/image" Target="media/image15.jpeg"/><Relationship Id="rId59" Type="http://schemas.openxmlformats.org/officeDocument/2006/relationships/hyperlink" Target="https://help.starline.ru/i95/instruktsiya-po-ekspluatatsii/upravlenie-zamkom-kapota-i-tsentral-nym-zamkom-dverej" TargetMode="External"/><Relationship Id="rId67" Type="http://schemas.openxmlformats.org/officeDocument/2006/relationships/hyperlink" Target="http://help.starline.ru/i95/instruktsiya-po-ustanovke/programmirovanie-parametrov-s-pomoshch-yu-metki" TargetMode="External"/><Relationship Id="rId103" Type="http://schemas.openxmlformats.org/officeDocument/2006/relationships/image" Target="media/image48.jpeg"/><Relationship Id="rId108" Type="http://schemas.openxmlformats.org/officeDocument/2006/relationships/hyperlink" Target="http://help.starline.ru/pages/viewpage.action?pageId=56951005" TargetMode="External"/><Relationship Id="rId116" Type="http://schemas.openxmlformats.org/officeDocument/2006/relationships/image" Target="media/image56.jpeg"/><Relationship Id="rId124" Type="http://schemas.openxmlformats.org/officeDocument/2006/relationships/hyperlink" Target="https://help.starline.ru/i95/instruktsiya-po-ekspluatatsii/dopolnitel-naya-indikatsiya" TargetMode="External"/><Relationship Id="rId129" Type="http://schemas.openxmlformats.org/officeDocument/2006/relationships/image" Target="media/image64.jpeg"/><Relationship Id="rId20" Type="http://schemas.openxmlformats.org/officeDocument/2006/relationships/hyperlink" Target="https://help.starline.ru/i95/instruktsiya-po-ekspluatatsii/osnovnye-preimushchestva-immobilajzerov-starline" TargetMode="External"/><Relationship Id="rId41" Type="http://schemas.openxmlformats.org/officeDocument/2006/relationships/hyperlink" Target="http://help.starline.ru/pages/viewpage.action?pageId=56950956" TargetMode="External"/><Relationship Id="rId54" Type="http://schemas.openxmlformats.org/officeDocument/2006/relationships/hyperlink" Target="http://help.starline.ru/pages/viewpage.action?pageId=55771310" TargetMode="External"/><Relationship Id="rId62" Type="http://schemas.openxmlformats.org/officeDocument/2006/relationships/hyperlink" Target="http://help.starline.ru/pages/viewpage.action?pageId=55771310" TargetMode="External"/><Relationship Id="rId70" Type="http://schemas.openxmlformats.org/officeDocument/2006/relationships/hyperlink" Target="https://help.starline.ru/i95/instruktsiya-po-ekspluatatsii/proverka-svyazi-i-vybor-reyoima-ohrany" TargetMode="External"/><Relationship Id="rId75" Type="http://schemas.openxmlformats.org/officeDocument/2006/relationships/image" Target="media/image27.jpeg"/><Relationship Id="rId83" Type="http://schemas.openxmlformats.org/officeDocument/2006/relationships/image" Target="media/image33.jpeg"/><Relationship Id="rId88" Type="http://schemas.openxmlformats.org/officeDocument/2006/relationships/hyperlink" Target="https://help.starline.ru/i95/instruktsiya-po-ekspluatatsii/izmenenie-koda-razblokirovki" TargetMode="External"/><Relationship Id="rId91" Type="http://schemas.openxmlformats.org/officeDocument/2006/relationships/image" Target="media/image37.jpeg"/><Relationship Id="rId96" Type="http://schemas.openxmlformats.org/officeDocument/2006/relationships/image" Target="media/image42.jpeg"/><Relationship Id="rId111" Type="http://schemas.openxmlformats.org/officeDocument/2006/relationships/image" Target="media/image53.jpe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hyperlink" Target="https://help.starline.ru/i95/instruktsiya-po-ekspluatatsii/osnovnye-preimushchestva-immobilajzerov-starline" TargetMode="External"/><Relationship Id="rId23" Type="http://schemas.openxmlformats.org/officeDocument/2006/relationships/hyperlink" Target="https://help.starline.ru/i95/instruktsiya-po-ekspluatatsii/osnovnye-preimushchestva-immobilajzerov-starline" TargetMode="External"/><Relationship Id="rId28" Type="http://schemas.openxmlformats.org/officeDocument/2006/relationships/hyperlink" Target="https://help.starline.ru/i95/instruktsiya-po-ekspluatatsii/opisanie-komponentov" TargetMode="External"/><Relationship Id="rId36" Type="http://schemas.openxmlformats.org/officeDocument/2006/relationships/image" Target="media/image13.jpeg"/><Relationship Id="rId49" Type="http://schemas.openxmlformats.org/officeDocument/2006/relationships/image" Target="media/image16.jpeg"/><Relationship Id="rId57" Type="http://schemas.openxmlformats.org/officeDocument/2006/relationships/hyperlink" Target="https://help.starline.ru/i95/instruktsiya-po-ekspluatatsii/upravlenie-zamkom-kapota-i-tsentral-nym-zamkom-dverej" TargetMode="External"/><Relationship Id="rId106" Type="http://schemas.openxmlformats.org/officeDocument/2006/relationships/image" Target="media/image51.jpeg"/><Relationship Id="rId114" Type="http://schemas.openxmlformats.org/officeDocument/2006/relationships/hyperlink" Target="http://help.starline.ru/pages/viewpage.action?pageId=56951005" TargetMode="External"/><Relationship Id="rId119" Type="http://schemas.openxmlformats.org/officeDocument/2006/relationships/hyperlink" Target="https://help.starline.ru/i95/instruktsiya-po-ekspluatatsii/registratsiya-novyh-ustrojstv" TargetMode="External"/><Relationship Id="rId127" Type="http://schemas.openxmlformats.org/officeDocument/2006/relationships/image" Target="media/image62.jpeg"/><Relationship Id="rId10" Type="http://schemas.openxmlformats.org/officeDocument/2006/relationships/image" Target="media/image5.png"/><Relationship Id="rId31" Type="http://schemas.openxmlformats.org/officeDocument/2006/relationships/hyperlink" Target="https://help.starline.ru/i95/instruktsiya-po-ekspluatatsii/opisanie-komponentov" TargetMode="External"/><Relationship Id="rId44" Type="http://schemas.openxmlformats.org/officeDocument/2006/relationships/hyperlink" Target="https://help.starline.ru/i95/instruktsiya-po-ekspluatatsii/reyoimy-raboty" TargetMode="External"/><Relationship Id="rId52" Type="http://schemas.openxmlformats.org/officeDocument/2006/relationships/hyperlink" Target="http://help.starline.ru/pages/viewpage.action?pageId=55771310" TargetMode="External"/><Relationship Id="rId60" Type="http://schemas.openxmlformats.org/officeDocument/2006/relationships/image" Target="media/image20.jpeg"/><Relationship Id="rId65" Type="http://schemas.openxmlformats.org/officeDocument/2006/relationships/image" Target="media/image21.jpeg"/><Relationship Id="rId73" Type="http://schemas.openxmlformats.org/officeDocument/2006/relationships/image" Target="media/image25.jpeg"/><Relationship Id="rId78" Type="http://schemas.openxmlformats.org/officeDocument/2006/relationships/image" Target="media/image28.jpeg"/><Relationship Id="rId81" Type="http://schemas.openxmlformats.org/officeDocument/2006/relationships/image" Target="media/image31.jpeg"/><Relationship Id="rId86" Type="http://schemas.openxmlformats.org/officeDocument/2006/relationships/image" Target="media/image36.jpeg"/><Relationship Id="rId94" Type="http://schemas.openxmlformats.org/officeDocument/2006/relationships/image" Target="media/image40.jpeg"/><Relationship Id="rId99" Type="http://schemas.openxmlformats.org/officeDocument/2006/relationships/image" Target="media/image44.jpeg"/><Relationship Id="rId101" Type="http://schemas.openxmlformats.org/officeDocument/2006/relationships/image" Target="media/image46.jpeg"/><Relationship Id="rId122" Type="http://schemas.openxmlformats.org/officeDocument/2006/relationships/hyperlink" Target="https://help.starline.ru/i95/instruktsiya-po-ekspluatatsii/dopolnitel-naya-indikatsiya" TargetMode="External"/><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hyperlink" Target="https://help.starline.ru/i95/instruktsiya-po-ekspluatatsii/osnovnye-preimushchestva-immobilajzerov-starline" TargetMode="External"/><Relationship Id="rId39" Type="http://schemas.openxmlformats.org/officeDocument/2006/relationships/image" Target="media/image14.jpeg"/><Relationship Id="rId109" Type="http://schemas.openxmlformats.org/officeDocument/2006/relationships/hyperlink" Target="https://help.starline.ru/i95/instruktsiya-po-ekspluatatsii/registratsiya-novyh-ustrojstv" TargetMode="External"/><Relationship Id="rId34" Type="http://schemas.openxmlformats.org/officeDocument/2006/relationships/image" Target="media/image11.jpeg"/><Relationship Id="rId50" Type="http://schemas.openxmlformats.org/officeDocument/2006/relationships/image" Target="media/image17.jpeg"/><Relationship Id="rId55" Type="http://schemas.openxmlformats.org/officeDocument/2006/relationships/image" Target="media/image19.jpeg"/><Relationship Id="rId76" Type="http://schemas.openxmlformats.org/officeDocument/2006/relationships/hyperlink" Target="https://help.starline.ru/i95/instruktsiya-po-ekspluatatsii/ekstrennaya-razblokirovka" TargetMode="External"/><Relationship Id="rId97" Type="http://schemas.openxmlformats.org/officeDocument/2006/relationships/hyperlink" Target="http://help.starline.ru/pages/viewpage.action?pageId=56951005" TargetMode="External"/><Relationship Id="rId104" Type="http://schemas.openxmlformats.org/officeDocument/2006/relationships/image" Target="media/image49.jpeg"/><Relationship Id="rId120" Type="http://schemas.openxmlformats.org/officeDocument/2006/relationships/image" Target="media/image59.jpeg"/><Relationship Id="rId125" Type="http://schemas.openxmlformats.org/officeDocument/2006/relationships/hyperlink" Target="http://help.starline.ru/pages/viewpage.action?pageId=56950956" TargetMode="External"/><Relationship Id="rId7" Type="http://schemas.openxmlformats.org/officeDocument/2006/relationships/image" Target="media/image2.jpeg"/><Relationship Id="rId71" Type="http://schemas.openxmlformats.org/officeDocument/2006/relationships/image" Target="media/image23.jpeg"/><Relationship Id="rId92" Type="http://schemas.openxmlformats.org/officeDocument/2006/relationships/image" Target="media/image38.jpeg"/><Relationship Id="rId2" Type="http://schemas.openxmlformats.org/officeDocument/2006/relationships/styles" Target="styles.xml"/><Relationship Id="rId29" Type="http://schemas.openxmlformats.org/officeDocument/2006/relationships/hyperlink" Target="https://help.starline.ru/i95/instruktsiya-po-ekspluatatsii/opisanie-komponentov" TargetMode="External"/><Relationship Id="rId24" Type="http://schemas.openxmlformats.org/officeDocument/2006/relationships/hyperlink" Target="https://help.starline.ru/i95/instruktsiya-po-ekspluatatsii/osnovnye-preimushchestva-immobilajzerov-starline" TargetMode="External"/><Relationship Id="rId40" Type="http://schemas.openxmlformats.org/officeDocument/2006/relationships/hyperlink" Target="http://help.starline.ru/pages/viewpage.action?pageId=55771310" TargetMode="External"/><Relationship Id="rId45" Type="http://schemas.openxmlformats.org/officeDocument/2006/relationships/hyperlink" Target="https://help.starline.ru/i95/instruktsiya-po-ekspluatatsii/reyoimy-raboty" TargetMode="External"/><Relationship Id="rId66" Type="http://schemas.openxmlformats.org/officeDocument/2006/relationships/hyperlink" Target="http://help.starline.ru/i95/instruktsiya-po-ustanovke/programmirovanie-parametrov-s-pomoshch-yu-metki" TargetMode="External"/><Relationship Id="rId87" Type="http://schemas.openxmlformats.org/officeDocument/2006/relationships/hyperlink" Target="https://help.starline.ru/i95/instruktsiya-po-ekspluatatsii/izmenenie-koda-razblokirovki" TargetMode="External"/><Relationship Id="rId110" Type="http://schemas.openxmlformats.org/officeDocument/2006/relationships/image" Target="media/image52.jpeg"/><Relationship Id="rId115" Type="http://schemas.openxmlformats.org/officeDocument/2006/relationships/image" Target="media/image55.jpeg"/><Relationship Id="rId131" Type="http://schemas.openxmlformats.org/officeDocument/2006/relationships/theme" Target="theme/theme1.xml"/><Relationship Id="rId61" Type="http://schemas.openxmlformats.org/officeDocument/2006/relationships/hyperlink" Target="http://help.starline.ru/pages/viewpage.action?pageId=55771310" TargetMode="External"/><Relationship Id="rId82"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35</Pages>
  <Words>9557</Words>
  <Characters>54479</Characters>
  <Application>Microsoft Office Word</Application>
  <DocSecurity>0</DocSecurity>
  <Lines>453</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63909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ЙОРДАН</dc:creator>
  <cp:lastModifiedBy>ЙОРДАН</cp:lastModifiedBy>
  <cp:revision>4</cp:revision>
  <dcterms:created xsi:type="dcterms:W3CDTF">2018-04-19T12:59:00Z</dcterms:created>
  <dcterms:modified xsi:type="dcterms:W3CDTF">2018-04-19T13:11:00Z</dcterms:modified>
</cp:coreProperties>
</file>